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3094" w14:textId="486248C2" w:rsidR="005E5ECE" w:rsidRDefault="005E5ECE" w:rsidP="005E5ECE">
      <w:r w:rsidRPr="005E5ECE"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3792C" wp14:editId="4A1E0193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3276600" cy="4667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FAF3E" w14:textId="345D70EC" w:rsidR="005E5ECE" w:rsidRPr="00237329" w:rsidRDefault="005E5ECE" w:rsidP="005E5ECE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 w:rsidRPr="0023732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 xml:space="preserve">Rubric for </w:t>
                            </w:r>
                            <w:r w:rsidR="0074081E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G</w:t>
                            </w:r>
                            <w:r w:rsidRPr="0023732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 xml:space="preserve">ood </w:t>
                            </w:r>
                            <w:r w:rsidR="0074081E"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  <w:t>S</w:t>
                            </w:r>
                            <w:r w:rsidRPr="0023732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7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4.5pt;width:258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CVNQIAAGUEAAAOAAAAZHJzL2Uyb0RvYy54bWysVEtv2zAMvg/YfxB0X+ykeXRGnCJLkWFA&#10;0BZIh54VWYoNyKImKbGzXz9Kdh7rdhqWg0KKF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" fillcolor="window" stroked="f" strokeweight=".5pt">
                <v:textbox>
                  <w:txbxContent>
                    <w:p w14:paraId="6E9FAF3E" w14:textId="345D70EC" w:rsidR="005E5ECE" w:rsidRPr="00237329" w:rsidRDefault="005E5ECE" w:rsidP="005E5ECE">
                      <w:pPr>
                        <w:rPr>
                          <w:rFonts w:ascii="UD デジタル 教科書体 NK-R" w:eastAsia="UD デジタル 教科書体 NK-R"/>
                          <w:sz w:val="36"/>
                        </w:rPr>
                      </w:pPr>
                      <w:r w:rsidRPr="0023732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 xml:space="preserve">Rubric for </w:t>
                      </w:r>
                      <w:r w:rsidR="0074081E">
                        <w:rPr>
                          <w:rFonts w:ascii="UD デジタル 教科書体 NK-R" w:eastAsia="UD デジタル 教科書体 NK-R"/>
                          <w:sz w:val="36"/>
                        </w:rPr>
                        <w:t>G</w:t>
                      </w:r>
                      <w:r w:rsidRPr="0023732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 xml:space="preserve">ood </w:t>
                      </w:r>
                      <w:r w:rsidR="0074081E">
                        <w:rPr>
                          <w:rFonts w:ascii="UD デジタル 教科書体 NK-R" w:eastAsia="UD デジタル 教科書体 NK-R"/>
                          <w:sz w:val="36"/>
                        </w:rPr>
                        <w:t>S</w:t>
                      </w:r>
                      <w:r w:rsidRPr="0023732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peakers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71"/>
        <w:tblW w:w="10485" w:type="dxa"/>
        <w:tblLook w:val="04A0" w:firstRow="1" w:lastRow="0" w:firstColumn="1" w:lastColumn="0" w:noHBand="0" w:noVBand="1"/>
      </w:tblPr>
      <w:tblGrid>
        <w:gridCol w:w="567"/>
        <w:gridCol w:w="1555"/>
        <w:gridCol w:w="2126"/>
        <w:gridCol w:w="2410"/>
        <w:gridCol w:w="3827"/>
      </w:tblGrid>
      <w:tr w:rsidR="005E5ECE" w:rsidRPr="00876B54" w14:paraId="007BFF6B" w14:textId="77777777" w:rsidTr="005E5ECE">
        <w:trPr>
          <w:trHeight w:val="416"/>
        </w:trPr>
        <w:tc>
          <w:tcPr>
            <w:tcW w:w="567" w:type="dxa"/>
          </w:tcPr>
          <w:p w14:paraId="6AB36791" w14:textId="77777777" w:rsidR="005E5ECE" w:rsidRPr="00F21A73" w:rsidRDefault="005E5ECE" w:rsidP="005E5ECE">
            <w:pPr>
              <w:rPr>
                <w:rFonts w:ascii="UD デジタル 教科書体 NK-R" w:eastAsia="UD デジタル 教科書体 NK-R" w:hAnsi="Comic Sans MS"/>
                <w:szCs w:val="24"/>
                <w:highlight w:val="yellow"/>
              </w:rPr>
            </w:pPr>
          </w:p>
        </w:tc>
        <w:tc>
          <w:tcPr>
            <w:tcW w:w="1555" w:type="dxa"/>
          </w:tcPr>
          <w:p w14:paraId="7F9922A7" w14:textId="77777777" w:rsidR="005E5ECE" w:rsidRPr="00F21A73" w:rsidRDefault="005E5ECE" w:rsidP="005E5ECE">
            <w:pPr>
              <w:jc w:val="center"/>
              <w:rPr>
                <w:rFonts w:ascii="UD デジタル 教科書体 NK-R" w:eastAsia="UD デジタル 教科書体 NK-R" w:hAnsi="Comic Sans MS"/>
                <w:b/>
                <w:szCs w:val="24"/>
              </w:rPr>
            </w:pPr>
            <w:r w:rsidRPr="00F21A73">
              <w:rPr>
                <w:rFonts w:ascii="UD デジタル 教科書体 NK-R" w:eastAsia="UD デジタル 教科書体 NK-R" w:hAnsi="Comic Sans MS" w:hint="eastAsia"/>
                <w:b/>
                <w:szCs w:val="24"/>
              </w:rPr>
              <w:t>暗記</w:t>
            </w:r>
          </w:p>
        </w:tc>
        <w:tc>
          <w:tcPr>
            <w:tcW w:w="2126" w:type="dxa"/>
          </w:tcPr>
          <w:p w14:paraId="30D35FF9" w14:textId="77777777" w:rsidR="005E5ECE" w:rsidRPr="00F21A73" w:rsidRDefault="005E5ECE" w:rsidP="005E5ECE">
            <w:pPr>
              <w:jc w:val="center"/>
              <w:rPr>
                <w:rFonts w:ascii="UD デジタル 教科書体 NK-R" w:eastAsia="UD デジタル 教科書体 NK-R" w:hAnsi="Comic Sans MS"/>
                <w:b/>
                <w:szCs w:val="24"/>
              </w:rPr>
            </w:pPr>
            <w:r w:rsidRPr="00F21A73">
              <w:rPr>
                <w:rFonts w:ascii="UD デジタル 教科書体 NK-R" w:eastAsia="UD デジタル 教科書体 NK-R" w:hAnsi="Comic Sans MS" w:hint="eastAsia"/>
                <w:b/>
                <w:szCs w:val="24"/>
              </w:rPr>
              <w:t>発音＆スピード</w:t>
            </w:r>
          </w:p>
        </w:tc>
        <w:tc>
          <w:tcPr>
            <w:tcW w:w="2410" w:type="dxa"/>
          </w:tcPr>
          <w:p w14:paraId="38159E50" w14:textId="77777777" w:rsidR="005E5ECE" w:rsidRPr="00F21A73" w:rsidRDefault="005E5ECE" w:rsidP="005E5ECE">
            <w:pPr>
              <w:jc w:val="center"/>
              <w:rPr>
                <w:rFonts w:ascii="UD デジタル 教科書体 NK-R" w:eastAsia="UD デジタル 教科書体 NK-R" w:hAnsi="Comic Sans MS"/>
                <w:b/>
                <w:szCs w:val="24"/>
              </w:rPr>
            </w:pPr>
            <w:r w:rsidRPr="00F21A73">
              <w:rPr>
                <w:rFonts w:ascii="UD デジタル 教科書体 NK-R" w:eastAsia="UD デジタル 教科書体 NK-R" w:hAnsi="Comic Sans MS" w:hint="eastAsia"/>
                <w:b/>
                <w:szCs w:val="24"/>
              </w:rPr>
              <w:t>アイコンタクト＆笑顔</w:t>
            </w:r>
          </w:p>
        </w:tc>
        <w:tc>
          <w:tcPr>
            <w:tcW w:w="3827" w:type="dxa"/>
          </w:tcPr>
          <w:p w14:paraId="30672826" w14:textId="77777777" w:rsidR="005E5ECE" w:rsidRPr="00F21A73" w:rsidRDefault="005E5ECE" w:rsidP="005E5ECE">
            <w:pPr>
              <w:jc w:val="center"/>
              <w:rPr>
                <w:rFonts w:ascii="UD デジタル 教科書体 NK-R" w:eastAsia="UD デジタル 教科書体 NK-R" w:hAnsi="Comic Sans MS"/>
                <w:b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b/>
                <w:szCs w:val="24"/>
              </w:rPr>
              <w:t>やりとり</w:t>
            </w:r>
          </w:p>
        </w:tc>
      </w:tr>
      <w:tr w:rsidR="005E5ECE" w:rsidRPr="00876B54" w14:paraId="143AD2B8" w14:textId="77777777" w:rsidTr="005E5ECE">
        <w:tc>
          <w:tcPr>
            <w:tcW w:w="567" w:type="dxa"/>
          </w:tcPr>
          <w:p w14:paraId="30025588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b/>
                <w:sz w:val="24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A+</w:t>
            </w:r>
          </w:p>
        </w:tc>
        <w:tc>
          <w:tcPr>
            <w:tcW w:w="1555" w:type="dxa"/>
          </w:tcPr>
          <w:p w14:paraId="64981BF2" w14:textId="77777777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原稿なし</w:t>
            </w:r>
          </w:p>
          <w:p w14:paraId="3A74FA94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</w:p>
        </w:tc>
        <w:tc>
          <w:tcPr>
            <w:tcW w:w="2126" w:type="dxa"/>
          </w:tcPr>
          <w:p w14:paraId="34BDD1E3" w14:textId="77777777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</w:t>
            </w:r>
            <w:r w:rsidRPr="00876B54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美しい発音</w:t>
            </w:r>
          </w:p>
          <w:p w14:paraId="7129CE4C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・適度なスピードで聞き取りやすい</w:t>
            </w:r>
          </w:p>
        </w:tc>
        <w:tc>
          <w:tcPr>
            <w:tcW w:w="2410" w:type="dxa"/>
          </w:tcPr>
          <w:p w14:paraId="6BDC3BD5" w14:textId="77777777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</w:t>
            </w:r>
            <w:r w:rsidRPr="00876B54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聞き手を</w:t>
            </w: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見回している</w:t>
            </w:r>
          </w:p>
          <w:p w14:paraId="7AF04EE4" w14:textId="77777777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・アイコンタクト</w:t>
            </w:r>
          </w:p>
          <w:p w14:paraId="700F6C0C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・笑顔</w:t>
            </w:r>
          </w:p>
        </w:tc>
        <w:tc>
          <w:tcPr>
            <w:tcW w:w="3827" w:type="dxa"/>
          </w:tcPr>
          <w:p w14:paraId="1AB105DE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質問を聞いて、すぐに答えることができる。</w:t>
            </w:r>
          </w:p>
        </w:tc>
      </w:tr>
      <w:tr w:rsidR="005E5ECE" w:rsidRPr="00876B54" w14:paraId="5EAA0330" w14:textId="77777777" w:rsidTr="005E5ECE">
        <w:tc>
          <w:tcPr>
            <w:tcW w:w="567" w:type="dxa"/>
          </w:tcPr>
          <w:p w14:paraId="2FB291BF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b/>
                <w:sz w:val="24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A</w:t>
            </w:r>
          </w:p>
        </w:tc>
        <w:tc>
          <w:tcPr>
            <w:tcW w:w="1555" w:type="dxa"/>
          </w:tcPr>
          <w:p w14:paraId="708E0900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チラ見のみ</w:t>
            </w:r>
          </w:p>
        </w:tc>
        <w:tc>
          <w:tcPr>
            <w:tcW w:w="2126" w:type="dxa"/>
            <w:vMerge w:val="restart"/>
          </w:tcPr>
          <w:p w14:paraId="13FC432F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発音よし</w:t>
            </w:r>
          </w:p>
        </w:tc>
        <w:tc>
          <w:tcPr>
            <w:tcW w:w="2410" w:type="dxa"/>
          </w:tcPr>
          <w:p w14:paraId="4FAA110E" w14:textId="77777777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・アイコンタクト</w:t>
            </w:r>
          </w:p>
          <w:p w14:paraId="4A5D1BA7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・笑顔</w:t>
            </w:r>
          </w:p>
        </w:tc>
        <w:tc>
          <w:tcPr>
            <w:tcW w:w="3827" w:type="dxa"/>
            <w:vMerge w:val="restart"/>
          </w:tcPr>
          <w:p w14:paraId="70FAC023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時間はかかるが答えることができる。</w:t>
            </w:r>
          </w:p>
        </w:tc>
      </w:tr>
      <w:tr w:rsidR="005E5ECE" w:rsidRPr="00876B54" w14:paraId="4A9F6592" w14:textId="77777777" w:rsidTr="005E5ECE">
        <w:tc>
          <w:tcPr>
            <w:tcW w:w="567" w:type="dxa"/>
          </w:tcPr>
          <w:p w14:paraId="3B4927AC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b/>
                <w:sz w:val="24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B</w:t>
            </w:r>
          </w:p>
        </w:tc>
        <w:tc>
          <w:tcPr>
            <w:tcW w:w="1555" w:type="dxa"/>
          </w:tcPr>
          <w:p w14:paraId="0083C628" w14:textId="2FF0998E" w:rsidR="005E5ECE" w:rsidRDefault="008046F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ときどき</w:t>
            </w:r>
            <w:r w:rsidR="005E5EC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見る</w:t>
            </w:r>
          </w:p>
        </w:tc>
        <w:tc>
          <w:tcPr>
            <w:tcW w:w="2126" w:type="dxa"/>
            <w:vMerge/>
          </w:tcPr>
          <w:p w14:paraId="5A55A9BF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</w:p>
        </w:tc>
        <w:tc>
          <w:tcPr>
            <w:tcW w:w="2410" w:type="dxa"/>
          </w:tcPr>
          <w:p w14:paraId="235DED97" w14:textId="3C3FA378" w:rsidR="005E5ECE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アイコンタクトか笑顔</w:t>
            </w:r>
          </w:p>
          <w:p w14:paraId="657079B1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26F97237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</w:p>
        </w:tc>
      </w:tr>
      <w:tr w:rsidR="005E5ECE" w:rsidRPr="00876B54" w14:paraId="176C5B87" w14:textId="77777777" w:rsidTr="005E5ECE">
        <w:trPr>
          <w:trHeight w:val="446"/>
        </w:trPr>
        <w:tc>
          <w:tcPr>
            <w:tcW w:w="567" w:type="dxa"/>
          </w:tcPr>
          <w:p w14:paraId="600877B7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b/>
                <w:sz w:val="24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C</w:t>
            </w:r>
          </w:p>
        </w:tc>
        <w:tc>
          <w:tcPr>
            <w:tcW w:w="1555" w:type="dxa"/>
          </w:tcPr>
          <w:p w14:paraId="3FE593FA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原稿を読む</w:t>
            </w:r>
          </w:p>
        </w:tc>
        <w:tc>
          <w:tcPr>
            <w:tcW w:w="2126" w:type="dxa"/>
          </w:tcPr>
          <w:p w14:paraId="656AB842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聞き取りにくい</w:t>
            </w:r>
          </w:p>
        </w:tc>
        <w:tc>
          <w:tcPr>
            <w:tcW w:w="2410" w:type="dxa"/>
          </w:tcPr>
          <w:p w14:paraId="4A2B9F08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修行不足</w:t>
            </w:r>
          </w:p>
        </w:tc>
        <w:tc>
          <w:tcPr>
            <w:tcW w:w="3827" w:type="dxa"/>
            <w:tcBorders>
              <w:tl2br w:val="nil"/>
            </w:tcBorders>
          </w:tcPr>
          <w:p w14:paraId="0680D4B2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質問に答えることができない。</w:t>
            </w:r>
          </w:p>
        </w:tc>
      </w:tr>
    </w:tbl>
    <w:p w14:paraId="32FFF9A0" w14:textId="558DCBCE" w:rsidR="005E5ECE" w:rsidRDefault="005E5ECE" w:rsidP="005E5ECE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FFC5" wp14:editId="47669B33">
                <wp:simplePos x="0" y="0"/>
                <wp:positionH relativeFrom="column">
                  <wp:posOffset>-38100</wp:posOffset>
                </wp:positionH>
                <wp:positionV relativeFrom="paragraph">
                  <wp:posOffset>2714625</wp:posOffset>
                </wp:positionV>
                <wp:extent cx="31432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441D7" w14:textId="77777777" w:rsidR="005E5ECE" w:rsidRDefault="005E5ECE" w:rsidP="005E5ECE">
                            <w:r w:rsidRPr="00F21A73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Rubric for Good Listeners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0FFC5" id="テキスト ボックス 6" o:spid="_x0000_s1027" type="#_x0000_t202" style="position:absolute;left:0;text-align:left;margin-left:-3pt;margin-top:213.75pt;width:247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" fillcolor="window" stroked="f" strokeweight=".5pt">
                <v:textbox>
                  <w:txbxContent>
                    <w:p w14:paraId="0E6441D7" w14:textId="77777777" w:rsidR="005E5ECE" w:rsidRDefault="005E5ECE" w:rsidP="005E5ECE">
                      <w:r w:rsidRPr="00F21A73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Rubric for Good Listeners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590"/>
        <w:tblOverlap w:val="never"/>
        <w:tblW w:w="10627" w:type="dxa"/>
        <w:tblLook w:val="04A0" w:firstRow="1" w:lastRow="0" w:firstColumn="1" w:lastColumn="0" w:noHBand="0" w:noVBand="1"/>
      </w:tblPr>
      <w:tblGrid>
        <w:gridCol w:w="562"/>
        <w:gridCol w:w="3473"/>
        <w:gridCol w:w="6592"/>
      </w:tblGrid>
      <w:tr w:rsidR="005E5ECE" w:rsidRPr="009F5F75" w14:paraId="54C70C17" w14:textId="77777777" w:rsidTr="008046FE">
        <w:tc>
          <w:tcPr>
            <w:tcW w:w="562" w:type="dxa"/>
          </w:tcPr>
          <w:p w14:paraId="21182FB7" w14:textId="77777777" w:rsidR="005E5ECE" w:rsidRPr="00C9132C" w:rsidRDefault="005E5ECE" w:rsidP="005E5ECE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473" w:type="dxa"/>
          </w:tcPr>
          <w:p w14:paraId="37EB48FC" w14:textId="77777777" w:rsidR="005E5ECE" w:rsidRPr="009F5F75" w:rsidRDefault="005E5ECE" w:rsidP="005E5ECE">
            <w:pPr>
              <w:jc w:val="center"/>
              <w:rPr>
                <w:rFonts w:ascii="UD デジタル 教科書体 N-B" w:eastAsia="UD デジタル 教科書体 N-B" w:hAnsi="Comic Sans MS"/>
                <w:sz w:val="22"/>
                <w:szCs w:val="24"/>
              </w:rPr>
            </w:pPr>
            <w:r>
              <w:rPr>
                <w:rFonts w:ascii="UD デジタル 教科書体 N-B" w:eastAsia="UD デジタル 教科書体 N-B" w:hAnsi="Comic Sans MS" w:hint="eastAsia"/>
                <w:sz w:val="22"/>
                <w:szCs w:val="24"/>
              </w:rPr>
              <w:t>態　度</w:t>
            </w:r>
          </w:p>
        </w:tc>
        <w:tc>
          <w:tcPr>
            <w:tcW w:w="6592" w:type="dxa"/>
          </w:tcPr>
          <w:p w14:paraId="585BCCA7" w14:textId="77777777" w:rsidR="005E5ECE" w:rsidRPr="009F5F75" w:rsidRDefault="005E5ECE" w:rsidP="005E5ECE">
            <w:pPr>
              <w:jc w:val="center"/>
              <w:rPr>
                <w:rFonts w:ascii="UD デジタル 教科書体 N-B" w:eastAsia="UD デジタル 教科書体 N-B" w:hAnsi="Comic Sans MS"/>
                <w:sz w:val="22"/>
                <w:szCs w:val="24"/>
              </w:rPr>
            </w:pPr>
            <w:r>
              <w:rPr>
                <w:rFonts w:ascii="UD デジタル 教科書体 N-B" w:eastAsia="UD デジタル 教科書体 N-B" w:hAnsi="Comic Sans MS" w:hint="eastAsia"/>
                <w:sz w:val="22"/>
                <w:szCs w:val="24"/>
              </w:rPr>
              <w:t>R　C　Q</w:t>
            </w:r>
          </w:p>
        </w:tc>
      </w:tr>
      <w:tr w:rsidR="005E5ECE" w:rsidRPr="00876B54" w14:paraId="03462023" w14:textId="77777777" w:rsidTr="008046FE">
        <w:tc>
          <w:tcPr>
            <w:tcW w:w="562" w:type="dxa"/>
          </w:tcPr>
          <w:p w14:paraId="7327BDFF" w14:textId="77777777" w:rsidR="005E5ECE" w:rsidRPr="009F5F75" w:rsidRDefault="005E5ECE" w:rsidP="005E5ECE">
            <w:pPr>
              <w:rPr>
                <w:rFonts w:ascii="Comic Sans MS" w:hAnsi="Comic Sans MS"/>
                <w:sz w:val="24"/>
                <w:szCs w:val="24"/>
              </w:rPr>
            </w:pPr>
            <w:r w:rsidRPr="009F5F75">
              <w:rPr>
                <w:rFonts w:ascii="Comic Sans MS" w:hAnsi="Comic Sans MS" w:hint="eastAsia"/>
                <w:sz w:val="24"/>
                <w:szCs w:val="24"/>
              </w:rPr>
              <w:t>A+</w:t>
            </w:r>
          </w:p>
        </w:tc>
        <w:tc>
          <w:tcPr>
            <w:tcW w:w="3473" w:type="dxa"/>
          </w:tcPr>
          <w:p w14:paraId="56B0D233" w14:textId="706F05FC" w:rsidR="005E5ECE" w:rsidRPr="00B5781F" w:rsidRDefault="005E5ECE" w:rsidP="005E5ECE">
            <w:pPr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 w:rsidRPr="00B5781F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①発表者をしっかり見て</w:t>
            </w:r>
          </w:p>
          <w:p w14:paraId="587CE463" w14:textId="77777777" w:rsidR="005E5ECE" w:rsidRPr="00B5781F" w:rsidRDefault="005E5ECE" w:rsidP="005E5ECE">
            <w:pPr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 w:rsidRPr="00B5781F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②笑顔で</w:t>
            </w:r>
          </w:p>
          <w:p w14:paraId="4A529F74" w14:textId="3F918558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 w:rsidRPr="00B5781F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③</w:t>
            </w:r>
            <w:r w:rsidR="008046FE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うなず</w:t>
            </w:r>
            <w:r w:rsidRPr="00B5781F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いて聞いている。</w:t>
            </w:r>
          </w:p>
        </w:tc>
        <w:tc>
          <w:tcPr>
            <w:tcW w:w="6592" w:type="dxa"/>
          </w:tcPr>
          <w:p w14:paraId="5EBBF7C9" w14:textId="42E31E43" w:rsidR="005E5ECE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 w:rsidRPr="00876B54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プレゼンを聞いて、</w:t>
            </w:r>
          </w:p>
          <w:p w14:paraId="6C1DC145" w14:textId="2DD92A1E" w:rsidR="005E5ECE" w:rsidRPr="002E1F5E" w:rsidRDefault="005E5ECE" w:rsidP="005E5EC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 w:rsidRPr="002E1F5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話している途中や聞き終わった</w:t>
            </w:r>
            <w:r w:rsidR="008046F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あと</w:t>
            </w:r>
            <w:r w:rsidRPr="002E1F5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に、うま</w:t>
            </w:r>
            <w:r w:rsidR="008046F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くくり</w:t>
            </w: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返し、</w:t>
            </w:r>
            <w:r w:rsidRPr="002E1F5E"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あいづちが打てる。</w:t>
            </w:r>
          </w:p>
          <w:p w14:paraId="4C8C5972" w14:textId="18E8D197" w:rsidR="005E5ECE" w:rsidRPr="002E1F5E" w:rsidRDefault="005E5ECE" w:rsidP="005E5E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</w:pP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C</w:t>
            </w:r>
            <w:r w:rsidRPr="002E1F5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>omment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が言える</w:t>
            </w:r>
          </w:p>
          <w:p w14:paraId="3F503B1D" w14:textId="0B0A55B2" w:rsidR="005E5ECE" w:rsidRPr="002E1F5E" w:rsidRDefault="005E5ECE" w:rsidP="005E5E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</w:pP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簡単Question　　Are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Do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Did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Can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Will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>you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 w:rsidRPr="002E1F5E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～？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 xml:space="preserve"> 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>e</w:t>
            </w:r>
            <w:r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>tc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>...</w:t>
            </w:r>
          </w:p>
          <w:p w14:paraId="03F89311" w14:textId="2CF339F0" w:rsidR="005E5ECE" w:rsidRDefault="005E5ECE" w:rsidP="005E5ECE">
            <w:pPr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 xml:space="preserve">④ </w:t>
            </w:r>
            <w:r w:rsidRPr="00876B54"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レベルアップQuestion</w:t>
            </w:r>
            <w:r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What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When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Where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Who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明朝" w:hint="eastAsia"/>
                <w:sz w:val="22"/>
                <w:szCs w:val="24"/>
              </w:rPr>
              <w:t>/</w:t>
            </w:r>
          </w:p>
          <w:p w14:paraId="722EAA3F" w14:textId="183BD8DF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 xml:space="preserve">　　　　　　　　　　　　　　　How long</w:t>
            </w:r>
            <w:r w:rsidR="008046FE">
              <w:rPr>
                <w:rFonts w:ascii="UD デジタル 教科書体 NK-R" w:eastAsia="UD デジタル 教科書体 NK-R" w:hAnsi="Comic Sans MS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/</w:t>
            </w:r>
            <w:r w:rsidR="008046FE">
              <w:rPr>
                <w:rFonts w:ascii="UD デジタル 教科書体 NK-R" w:eastAsia="UD デジタル 教科書体 NK-R" w:hAnsi="Comic Sans MS"/>
                <w:sz w:val="22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Why</w:t>
            </w:r>
            <w:r w:rsidR="008046FE">
              <w:rPr>
                <w:rFonts w:ascii="UD デジタル 教科書体 NK-R" w:eastAsia="UD デジタル 教科書体 NK-R" w:hAnsi="ＭＳ 明朝" w:cs="ＭＳ 明朝"/>
                <w:sz w:val="22"/>
                <w:szCs w:val="24"/>
              </w:rPr>
              <w:t xml:space="preserve">... </w:t>
            </w: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e</w:t>
            </w:r>
            <w:r>
              <w:rPr>
                <w:rFonts w:ascii="UD デジタル 教科書体 NK-R" w:eastAsia="UD デジタル 教科書体 NK-R" w:hAnsi="Comic Sans MS"/>
                <w:sz w:val="22"/>
                <w:szCs w:val="24"/>
              </w:rPr>
              <w:t>tc.</w:t>
            </w:r>
          </w:p>
        </w:tc>
      </w:tr>
      <w:tr w:rsidR="005E5ECE" w:rsidRPr="00876B54" w14:paraId="1EA885D3" w14:textId="77777777" w:rsidTr="008046FE">
        <w:tc>
          <w:tcPr>
            <w:tcW w:w="562" w:type="dxa"/>
          </w:tcPr>
          <w:p w14:paraId="344B8BE6" w14:textId="77777777" w:rsidR="005E5ECE" w:rsidRPr="009F5F75" w:rsidRDefault="005E5ECE" w:rsidP="005E5ECE">
            <w:pPr>
              <w:rPr>
                <w:rFonts w:ascii="Comic Sans MS" w:hAnsi="Comic Sans MS"/>
                <w:sz w:val="24"/>
                <w:szCs w:val="24"/>
              </w:rPr>
            </w:pPr>
            <w:r w:rsidRPr="009F5F75">
              <w:rPr>
                <w:rFonts w:ascii="Comic Sans MS" w:hAnsi="Comic Sans MS" w:hint="eastAsia"/>
                <w:sz w:val="24"/>
                <w:szCs w:val="24"/>
              </w:rPr>
              <w:t>A</w:t>
            </w:r>
          </w:p>
        </w:tc>
        <w:tc>
          <w:tcPr>
            <w:tcW w:w="3473" w:type="dxa"/>
          </w:tcPr>
          <w:p w14:paraId="5142BE56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笑顔＆うなずき</w:t>
            </w:r>
          </w:p>
        </w:tc>
        <w:tc>
          <w:tcPr>
            <w:tcW w:w="6592" w:type="dxa"/>
          </w:tcPr>
          <w:p w14:paraId="088CDA8A" w14:textId="1B3B79DF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あいづち＆コメント＆簡単な質問</w:t>
            </w:r>
          </w:p>
        </w:tc>
      </w:tr>
      <w:tr w:rsidR="005E5ECE" w:rsidRPr="00876B54" w14:paraId="193DC92A" w14:textId="77777777" w:rsidTr="008046FE">
        <w:tc>
          <w:tcPr>
            <w:tcW w:w="562" w:type="dxa"/>
          </w:tcPr>
          <w:p w14:paraId="4222B124" w14:textId="77777777" w:rsidR="005E5ECE" w:rsidRPr="009F5F75" w:rsidRDefault="005E5ECE" w:rsidP="005E5ECE">
            <w:pPr>
              <w:rPr>
                <w:rFonts w:ascii="Comic Sans MS" w:hAnsi="Comic Sans MS"/>
                <w:sz w:val="24"/>
                <w:szCs w:val="24"/>
              </w:rPr>
            </w:pPr>
            <w:r w:rsidRPr="009F5F75">
              <w:rPr>
                <w:rFonts w:ascii="Comic Sans MS" w:hAnsi="Comic Sans MS" w:hint="eastAsia"/>
                <w:sz w:val="24"/>
                <w:szCs w:val="24"/>
              </w:rPr>
              <w:t>B</w:t>
            </w:r>
          </w:p>
        </w:tc>
        <w:tc>
          <w:tcPr>
            <w:tcW w:w="3473" w:type="dxa"/>
          </w:tcPr>
          <w:p w14:paraId="47F2827A" w14:textId="77777777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笑顔か、うなずき</w:t>
            </w:r>
          </w:p>
        </w:tc>
        <w:tc>
          <w:tcPr>
            <w:tcW w:w="6592" w:type="dxa"/>
          </w:tcPr>
          <w:p w14:paraId="3D845857" w14:textId="283633E5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あいづち＆コメント</w:t>
            </w:r>
          </w:p>
        </w:tc>
      </w:tr>
      <w:tr w:rsidR="005E5ECE" w:rsidRPr="00876B54" w14:paraId="2514EE9B" w14:textId="77777777" w:rsidTr="008046FE">
        <w:trPr>
          <w:trHeight w:val="284"/>
        </w:trPr>
        <w:tc>
          <w:tcPr>
            <w:tcW w:w="562" w:type="dxa"/>
          </w:tcPr>
          <w:p w14:paraId="725B15A3" w14:textId="77777777" w:rsidR="005E5ECE" w:rsidRPr="009F5F75" w:rsidRDefault="005E5ECE" w:rsidP="005E5ECE">
            <w:pPr>
              <w:rPr>
                <w:rFonts w:ascii="Comic Sans MS" w:hAnsi="Comic Sans MS"/>
                <w:sz w:val="24"/>
                <w:szCs w:val="24"/>
              </w:rPr>
            </w:pPr>
            <w:r w:rsidRPr="009F5F75">
              <w:rPr>
                <w:rFonts w:ascii="Comic Sans MS" w:hAnsi="Comic Sans MS" w:hint="eastAsia"/>
                <w:sz w:val="24"/>
                <w:szCs w:val="24"/>
              </w:rPr>
              <w:t>C</w:t>
            </w:r>
          </w:p>
        </w:tc>
        <w:tc>
          <w:tcPr>
            <w:tcW w:w="3473" w:type="dxa"/>
          </w:tcPr>
          <w:p w14:paraId="2B5A1610" w14:textId="77777777" w:rsidR="005E5ECE" w:rsidRPr="00876B54" w:rsidRDefault="005E5ECE" w:rsidP="005E5ECE">
            <w:pPr>
              <w:spacing w:line="300" w:lineRule="exact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見ているだけ</w:t>
            </w:r>
          </w:p>
        </w:tc>
        <w:tc>
          <w:tcPr>
            <w:tcW w:w="6592" w:type="dxa"/>
          </w:tcPr>
          <w:p w14:paraId="3A0D236D" w14:textId="19B972AF" w:rsidR="005E5ECE" w:rsidRPr="00876B54" w:rsidRDefault="005E5ECE" w:rsidP="005E5ECE">
            <w:pPr>
              <w:rPr>
                <w:rFonts w:ascii="UD デジタル 教科書体 NK-R" w:eastAsia="UD デジタル 教科書体 NK-R" w:hAnsi="Comic Sans MS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Comic Sans MS" w:hint="eastAsia"/>
                <w:sz w:val="22"/>
                <w:szCs w:val="24"/>
              </w:rPr>
              <w:t>あいづちのみかコメントのみ</w:t>
            </w:r>
          </w:p>
        </w:tc>
      </w:tr>
    </w:tbl>
    <w:p w14:paraId="21453A63" w14:textId="2D4445E0" w:rsidR="00B01F4B" w:rsidRPr="00695130" w:rsidRDefault="00B01F4B" w:rsidP="005E5ECE">
      <w:pPr>
        <w:rPr>
          <w:rFonts w:ascii="UD デジタル 教科書体 NK-R" w:eastAsia="UD デジタル 教科書体 NK-R"/>
          <w:sz w:val="28"/>
          <w:szCs w:val="20"/>
        </w:rPr>
      </w:pPr>
    </w:p>
    <w:p w14:paraId="2FA82F5C" w14:textId="7D8E1A88" w:rsidR="00695130" w:rsidRDefault="00695130" w:rsidP="005E5ECE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3EFA0" wp14:editId="218F1EA7">
                <wp:simplePos x="0" y="0"/>
                <wp:positionH relativeFrom="margin">
                  <wp:posOffset>4606143</wp:posOffset>
                </wp:positionH>
                <wp:positionV relativeFrom="paragraph">
                  <wp:posOffset>2784519</wp:posOffset>
                </wp:positionV>
                <wp:extent cx="2070100" cy="327660"/>
                <wp:effectExtent l="0" t="0" r="25400" b="11049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7660"/>
                        </a:xfrm>
                        <a:prstGeom prst="wedgeRectCallout">
                          <a:avLst>
                            <a:gd name="adj1" fmla="val -19583"/>
                            <a:gd name="adj2" fmla="val 782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7060A" w14:textId="77777777" w:rsidR="005E5ECE" w:rsidRPr="006F09FD" w:rsidRDefault="005E5ECE" w:rsidP="005E5EC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6F09F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自分でカウント（正の字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で</w:t>
                            </w:r>
                            <w:r w:rsidRPr="006F09F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3EF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362.7pt;margin-top:219.25pt;width:163pt;height:25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" adj="6570,27712" fillcolor="window" strokecolor="windowText" strokeweight="1pt">
                <v:textbox>
                  <w:txbxContent>
                    <w:p w14:paraId="75B7060A" w14:textId="77777777" w:rsidR="005E5ECE" w:rsidRPr="006F09FD" w:rsidRDefault="005E5ECE" w:rsidP="005E5ECE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6F09F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自分でカウント（正の字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で</w:t>
                      </w:r>
                      <w:r w:rsidRPr="006F09F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27A44" w14:textId="3BB8EBB0" w:rsidR="005E5ECE" w:rsidRPr="00F21A73" w:rsidRDefault="005E5ECE" w:rsidP="005E5ECE">
      <w:pPr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sz w:val="36"/>
        </w:rPr>
        <w:t>目標→</w:t>
      </w:r>
      <w:r w:rsidR="008046FE">
        <w:rPr>
          <w:rFonts w:ascii="Segoe UI Emoji" w:eastAsia="UD デジタル 教科書体 NK-R" w:hAnsi="Segoe UI Emoji" w:cs="Segoe UI Emoji" w:hint="eastAsia"/>
          <w:sz w:val="36"/>
        </w:rPr>
        <w:t>鉛筆</w:t>
      </w:r>
      <w:r>
        <w:rPr>
          <w:rFonts w:ascii="Segoe UI Emoji" w:eastAsia="UD デジタル 教科書体 NK-R" w:hAnsi="Segoe UI Emoji" w:cs="Segoe UI Emoji" w:hint="eastAsia"/>
          <w:sz w:val="36"/>
        </w:rPr>
        <w:t xml:space="preserve">　　　本番→赤ペン</w:t>
      </w:r>
    </w:p>
    <w:tbl>
      <w:tblPr>
        <w:tblStyle w:val="a3"/>
        <w:tblpPr w:leftFromText="142" w:rightFromText="142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E5ECE" w14:paraId="1467A3C9" w14:textId="77777777" w:rsidTr="005E5ECE">
        <w:tc>
          <w:tcPr>
            <w:tcW w:w="2614" w:type="dxa"/>
          </w:tcPr>
          <w:p w14:paraId="72E940E4" w14:textId="77777777" w:rsidR="005E5ECE" w:rsidRPr="007024BE" w:rsidRDefault="005E5ECE" w:rsidP="005E5ECE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7024BE">
              <w:rPr>
                <w:rFonts w:ascii="UD デジタル 教科書体 NK-R" w:eastAsia="UD デジタル 教科書体 NK-R" w:hint="eastAsia"/>
                <w:b/>
                <w:sz w:val="22"/>
              </w:rPr>
              <w:t>response あいづち</w:t>
            </w:r>
          </w:p>
        </w:tc>
        <w:tc>
          <w:tcPr>
            <w:tcW w:w="2614" w:type="dxa"/>
          </w:tcPr>
          <w:p w14:paraId="796B61E3" w14:textId="77777777" w:rsidR="005E5ECE" w:rsidRPr="007024BE" w:rsidRDefault="005E5ECE" w:rsidP="005E5ECE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7024BE">
              <w:rPr>
                <w:rFonts w:ascii="UD デジタル 教科書体 NK-R" w:eastAsia="UD デジタル 教科書体 NK-R" w:hint="eastAsia"/>
                <w:b/>
                <w:sz w:val="22"/>
              </w:rPr>
              <w:t>comment コメント</w:t>
            </w:r>
          </w:p>
        </w:tc>
        <w:tc>
          <w:tcPr>
            <w:tcW w:w="2614" w:type="dxa"/>
          </w:tcPr>
          <w:p w14:paraId="2797336F" w14:textId="77777777" w:rsidR="005E5ECE" w:rsidRPr="007024BE" w:rsidRDefault="005E5ECE" w:rsidP="005E5ECE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7024BE">
              <w:rPr>
                <w:rFonts w:ascii="UD デジタル 教科書体 NK-R" w:eastAsia="UD デジタル 教科書体 NK-R" w:hint="eastAsia"/>
                <w:b/>
                <w:sz w:val="22"/>
              </w:rPr>
              <w:t>Easy questions</w:t>
            </w:r>
          </w:p>
        </w:tc>
        <w:tc>
          <w:tcPr>
            <w:tcW w:w="2614" w:type="dxa"/>
          </w:tcPr>
          <w:p w14:paraId="6E9CE770" w14:textId="5B40E2AC" w:rsidR="005E5ECE" w:rsidRPr="007024BE" w:rsidRDefault="005E5ECE" w:rsidP="005E5ECE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7024BE">
              <w:rPr>
                <w:rFonts w:ascii="UD デジタル 教科書体 NK-R" w:eastAsia="UD デジタル 教科書体 NK-R" w:hint="eastAsia"/>
                <w:b/>
                <w:sz w:val="22"/>
              </w:rPr>
              <w:t>difficult questions</w:t>
            </w:r>
          </w:p>
        </w:tc>
      </w:tr>
      <w:tr w:rsidR="005E5ECE" w14:paraId="216CC211" w14:textId="77777777" w:rsidTr="005E5ECE">
        <w:tc>
          <w:tcPr>
            <w:tcW w:w="2614" w:type="dxa"/>
          </w:tcPr>
          <w:p w14:paraId="6702FF4E" w14:textId="77777777" w:rsidR="005E5ECE" w:rsidRDefault="005E5ECE" w:rsidP="005E5ECE"/>
          <w:p w14:paraId="79093065" w14:textId="77777777" w:rsidR="005E5ECE" w:rsidRDefault="005E5ECE" w:rsidP="005E5ECE"/>
        </w:tc>
        <w:tc>
          <w:tcPr>
            <w:tcW w:w="2614" w:type="dxa"/>
          </w:tcPr>
          <w:p w14:paraId="70928375" w14:textId="77777777" w:rsidR="005E5ECE" w:rsidRDefault="005E5ECE" w:rsidP="005E5ECE"/>
        </w:tc>
        <w:tc>
          <w:tcPr>
            <w:tcW w:w="2614" w:type="dxa"/>
          </w:tcPr>
          <w:p w14:paraId="3FCA0794" w14:textId="77777777" w:rsidR="005E5ECE" w:rsidRDefault="005E5ECE" w:rsidP="005E5ECE"/>
        </w:tc>
        <w:tc>
          <w:tcPr>
            <w:tcW w:w="2614" w:type="dxa"/>
          </w:tcPr>
          <w:p w14:paraId="44919E25" w14:textId="2A4EA89B" w:rsidR="005E5ECE" w:rsidRDefault="005E5ECE" w:rsidP="005E5ECE"/>
        </w:tc>
      </w:tr>
    </w:tbl>
    <w:p w14:paraId="645DCABC" w14:textId="77777777" w:rsidR="005E5ECE" w:rsidRPr="005E5ECE" w:rsidRDefault="005E5ECE" w:rsidP="005E5ECE">
      <w:pPr>
        <w:rPr>
          <w:rFonts w:ascii="UD デジタル 教科書体 NK-R" w:eastAsia="UD デジタル 教科書体 NK-R"/>
          <w:sz w:val="36"/>
        </w:rPr>
      </w:pPr>
    </w:p>
    <w:p w14:paraId="7D376FDA" w14:textId="77777777" w:rsidR="005E5ECE" w:rsidRDefault="005E5ECE" w:rsidP="005E5ECE">
      <w:pPr>
        <w:rPr>
          <w:rFonts w:ascii="UD デジタル 教科書体 NK-R" w:eastAsia="UD デジタル 教科書体 NK-R"/>
          <w:sz w:val="36"/>
        </w:rPr>
      </w:pPr>
    </w:p>
    <w:p w14:paraId="52CAEB11" w14:textId="77777777" w:rsidR="005E5ECE" w:rsidRDefault="005E5ECE"/>
    <w:sectPr w:rsidR="005E5ECE" w:rsidSect="005E5E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0F39" w14:textId="77777777" w:rsidR="00B01F4B" w:rsidRDefault="00B01F4B" w:rsidP="00B01F4B">
      <w:r>
        <w:separator/>
      </w:r>
    </w:p>
  </w:endnote>
  <w:endnote w:type="continuationSeparator" w:id="0">
    <w:p w14:paraId="7C747827" w14:textId="77777777" w:rsidR="00B01F4B" w:rsidRDefault="00B01F4B" w:rsidP="00B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EF63" w14:textId="77777777" w:rsidR="00B01F4B" w:rsidRDefault="00B01F4B" w:rsidP="00B01F4B">
      <w:r>
        <w:separator/>
      </w:r>
    </w:p>
  </w:footnote>
  <w:footnote w:type="continuationSeparator" w:id="0">
    <w:p w14:paraId="678412A7" w14:textId="77777777" w:rsidR="00B01F4B" w:rsidRDefault="00B01F4B" w:rsidP="00B0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2176"/>
    <w:multiLevelType w:val="hybridMultilevel"/>
    <w:tmpl w:val="C5968232"/>
    <w:lvl w:ilvl="0" w:tplc="FB406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273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E"/>
    <w:rsid w:val="005E5ECE"/>
    <w:rsid w:val="00695130"/>
    <w:rsid w:val="0074081E"/>
    <w:rsid w:val="008046FE"/>
    <w:rsid w:val="00B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1EB38"/>
  <w15:chartTrackingRefBased/>
  <w15:docId w15:val="{5327CF61-9502-4839-9630-424CF2FD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F4B"/>
  </w:style>
  <w:style w:type="paragraph" w:styleId="a7">
    <w:name w:val="footer"/>
    <w:basedOn w:val="a"/>
    <w:link w:val="a8"/>
    <w:uiPriority w:val="99"/>
    <w:unhideWhenUsed/>
    <w:rsid w:val="00B01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act32@tosuc.local</dc:creator>
  <cp:keywords/>
  <dc:description/>
  <cp:lastModifiedBy>kairyudo0202</cp:lastModifiedBy>
  <cp:revision>5</cp:revision>
  <dcterms:created xsi:type="dcterms:W3CDTF">2022-11-23T23:51:00Z</dcterms:created>
  <dcterms:modified xsi:type="dcterms:W3CDTF">2023-01-17T10:35:00Z</dcterms:modified>
</cp:coreProperties>
</file>