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3CA5D" w14:textId="25B528B1" w:rsidR="005C4ACA" w:rsidRPr="00FF222B" w:rsidRDefault="00841C60" w:rsidP="00485317">
      <w:pPr>
        <w:snapToGrid w:val="0"/>
        <w:spacing w:afterLines="50" w:after="109"/>
        <w:jc w:val="center"/>
        <w:rPr>
          <w:rFonts w:ascii="游ゴシック" w:eastAsia="游ゴシック" w:hAnsi="游ゴシック"/>
          <w:b/>
          <w:bCs/>
          <w:sz w:val="28"/>
          <w:szCs w:val="28"/>
        </w:rPr>
      </w:pPr>
      <w:r w:rsidRPr="00FF222B">
        <w:rPr>
          <w:rFonts w:ascii="游ゴシック" w:eastAsia="游ゴシック" w:hAnsi="游ゴシック" w:hint="eastAsia"/>
          <w:b/>
          <w:bCs/>
          <w:sz w:val="28"/>
          <w:szCs w:val="28"/>
        </w:rPr>
        <w:t xml:space="preserve">令和８年度～用　</w:t>
      </w:r>
      <w:r w:rsidR="00676686" w:rsidRPr="00FF222B">
        <w:rPr>
          <w:rFonts w:ascii="游ゴシック" w:eastAsia="游ゴシック" w:hAnsi="游ゴシック" w:hint="eastAsia"/>
          <w:b/>
          <w:bCs/>
          <w:sz w:val="28"/>
          <w:szCs w:val="28"/>
        </w:rPr>
        <w:t>開隆堂出版</w:t>
      </w:r>
      <w:r w:rsidR="006725FC">
        <w:rPr>
          <w:rFonts w:ascii="游ゴシック" w:eastAsia="游ゴシック" w:hAnsi="游ゴシック" w:hint="eastAsia"/>
          <w:b/>
          <w:bCs/>
          <w:sz w:val="28"/>
          <w:szCs w:val="28"/>
        </w:rPr>
        <w:t xml:space="preserve">　</w:t>
      </w:r>
      <w:r w:rsidR="00676686" w:rsidRPr="00FF222B">
        <w:rPr>
          <w:rFonts w:ascii="游ゴシック" w:eastAsia="游ゴシック" w:hAnsi="游ゴシック" w:hint="eastAsia"/>
          <w:b/>
          <w:bCs/>
          <w:color w:val="5B9BD5" w:themeColor="accent1"/>
          <w:sz w:val="28"/>
          <w:szCs w:val="28"/>
        </w:rPr>
        <w:t>実践</w:t>
      </w:r>
      <w:r w:rsidRPr="007A1FB1">
        <w:rPr>
          <w:rFonts w:ascii="游ゴシック" w:eastAsia="游ゴシック" w:hAnsi="游ゴシック" w:hint="eastAsia"/>
          <w:b/>
          <w:bCs/>
          <w:sz w:val="32"/>
          <w:szCs w:val="32"/>
        </w:rPr>
        <w:t xml:space="preserve"> </w:t>
      </w:r>
      <w:r w:rsidR="00676686" w:rsidRPr="00FF222B">
        <w:rPr>
          <w:rFonts w:ascii="游ゴシック" w:eastAsia="游ゴシック" w:hAnsi="游ゴシック" w:hint="eastAsia"/>
          <w:b/>
          <w:bCs/>
          <w:sz w:val="36"/>
          <w:szCs w:val="36"/>
        </w:rPr>
        <w:t>情報Ⅰ</w:t>
      </w:r>
      <w:bookmarkStart w:id="0" w:name="_Hlk194392004"/>
      <w:r w:rsidR="006725FC" w:rsidRPr="006725FC">
        <w:rPr>
          <w:rFonts w:ascii="游ゴシック" w:eastAsia="游ゴシック" w:hAnsi="游ゴシック" w:hint="eastAsia"/>
          <w:b/>
          <w:bCs/>
          <w:sz w:val="18"/>
          <w:szCs w:val="18"/>
        </w:rPr>
        <w:t>［情Ⅰ009-901］</w:t>
      </w:r>
      <w:bookmarkEnd w:id="0"/>
      <w:r w:rsidR="00676686" w:rsidRPr="00FF222B">
        <w:rPr>
          <w:rFonts w:ascii="游ゴシック" w:eastAsia="游ゴシック" w:hAnsi="游ゴシック" w:hint="eastAsia"/>
          <w:b/>
          <w:bCs/>
          <w:sz w:val="28"/>
          <w:szCs w:val="28"/>
        </w:rPr>
        <w:t xml:space="preserve">　</w:t>
      </w:r>
      <w:r w:rsidR="003F344D" w:rsidRPr="00FF222B">
        <w:rPr>
          <w:rFonts w:ascii="游ゴシック" w:eastAsia="游ゴシック" w:hAnsi="游ゴシック" w:hint="eastAsia"/>
          <w:b/>
          <w:bCs/>
          <w:sz w:val="28"/>
          <w:szCs w:val="28"/>
        </w:rPr>
        <w:t>年間指導計画例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92"/>
        <w:gridCol w:w="567"/>
        <w:gridCol w:w="1757"/>
        <w:gridCol w:w="454"/>
        <w:gridCol w:w="4027"/>
        <w:gridCol w:w="490"/>
        <w:gridCol w:w="502"/>
        <w:gridCol w:w="492"/>
        <w:gridCol w:w="925"/>
      </w:tblGrid>
      <w:tr w:rsidR="00F6741D" w:rsidRPr="00CB5C5E" w14:paraId="34382D70" w14:textId="77777777" w:rsidTr="00852773">
        <w:trPr>
          <w:trHeight w:val="258"/>
          <w:tblHeader/>
        </w:trPr>
        <w:tc>
          <w:tcPr>
            <w:tcW w:w="992" w:type="dxa"/>
            <w:vMerge w:val="restart"/>
            <w:tcBorders>
              <w:left w:val="nil"/>
              <w:right w:val="single" w:sz="4" w:space="0" w:color="FFFFFF"/>
            </w:tcBorders>
            <w:shd w:val="clear" w:color="auto" w:fill="BF8F00" w:themeFill="accent4" w:themeFillShade="BF"/>
            <w:vAlign w:val="center"/>
          </w:tcPr>
          <w:p w14:paraId="47F13F4A" w14:textId="77777777" w:rsidR="00F6741D" w:rsidRDefault="00F6741D" w:rsidP="001C104C">
            <w:pPr>
              <w:snapToGrid w:val="0"/>
              <w:spacing w:line="24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b/>
                <w:bCs/>
                <w:color w:val="FFFFFF"/>
                <w:kern w:val="0"/>
                <w:szCs w:val="16"/>
              </w:rPr>
              <w:t>UNIT</w:t>
            </w:r>
          </w:p>
          <w:p w14:paraId="47383E2B" w14:textId="55DC5A14" w:rsidR="001C104C" w:rsidRPr="007A1FB1" w:rsidRDefault="001C104C" w:rsidP="001C104C">
            <w:pPr>
              <w:snapToGrid w:val="0"/>
              <w:spacing w:line="24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FFFFFF"/>
                <w:kern w:val="0"/>
                <w:szCs w:val="16"/>
              </w:rPr>
              <w:t>［時数］</w:t>
            </w:r>
          </w:p>
        </w:tc>
        <w:tc>
          <w:tcPr>
            <w:tcW w:w="567" w:type="dxa"/>
            <w:vMerge w:val="restart"/>
            <w:tcBorders>
              <w:left w:val="single" w:sz="4" w:space="0" w:color="FFFFFF"/>
              <w:right w:val="single" w:sz="4" w:space="0" w:color="FFFFFF"/>
            </w:tcBorders>
            <w:shd w:val="clear" w:color="auto" w:fill="BF8F00" w:themeFill="accent4" w:themeFillShade="BF"/>
            <w:vAlign w:val="center"/>
          </w:tcPr>
          <w:p w14:paraId="18A5E61E" w14:textId="52B04968" w:rsidR="00F6741D" w:rsidRPr="007A1FB1" w:rsidRDefault="00F6741D" w:rsidP="00A40F1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b/>
                <w:bCs/>
                <w:color w:val="FFFFFF"/>
                <w:kern w:val="0"/>
                <w:szCs w:val="16"/>
              </w:rPr>
              <w:t>ページ</w:t>
            </w:r>
          </w:p>
        </w:tc>
        <w:tc>
          <w:tcPr>
            <w:tcW w:w="1757" w:type="dxa"/>
            <w:vMerge w:val="restart"/>
            <w:tcBorders>
              <w:left w:val="single" w:sz="4" w:space="0" w:color="FFFFFF"/>
              <w:right w:val="single" w:sz="4" w:space="0" w:color="FFFFFF"/>
            </w:tcBorders>
            <w:shd w:val="clear" w:color="auto" w:fill="BF8F00" w:themeFill="accent4" w:themeFillShade="BF"/>
            <w:vAlign w:val="center"/>
          </w:tcPr>
          <w:p w14:paraId="7FF552C4" w14:textId="3C25FE9F" w:rsidR="00F6741D" w:rsidRPr="007A1FB1" w:rsidRDefault="00F6741D" w:rsidP="00A40F1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b/>
                <w:bCs/>
                <w:color w:val="FFFFFF"/>
                <w:kern w:val="0"/>
                <w:szCs w:val="16"/>
              </w:rPr>
              <w:t>項目</w:t>
            </w:r>
          </w:p>
        </w:tc>
        <w:tc>
          <w:tcPr>
            <w:tcW w:w="454" w:type="dxa"/>
            <w:vMerge w:val="restart"/>
            <w:tcBorders>
              <w:left w:val="single" w:sz="4" w:space="0" w:color="FFFFFF"/>
              <w:right w:val="single" w:sz="4" w:space="0" w:color="FFFFFF"/>
            </w:tcBorders>
            <w:shd w:val="clear" w:color="auto" w:fill="BF8F00" w:themeFill="accent4" w:themeFillShade="BF"/>
            <w:vAlign w:val="center"/>
          </w:tcPr>
          <w:p w14:paraId="5FBCE600" w14:textId="055159AB" w:rsidR="00F6741D" w:rsidRPr="007A1FB1" w:rsidRDefault="00F6741D" w:rsidP="004273DE">
            <w:pPr>
              <w:snapToGrid w:val="0"/>
              <w:spacing w:line="24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FFFFFF"/>
                <w:kern w:val="0"/>
                <w:szCs w:val="16"/>
              </w:rPr>
              <w:t>指導</w:t>
            </w:r>
            <w:r w:rsidRPr="007A1FB1">
              <w:rPr>
                <w:rFonts w:ascii="游ゴシック" w:eastAsia="游ゴシック" w:hAnsi="游ゴシック" w:cs="ＭＳ Ｐゴシック" w:hint="eastAsia"/>
                <w:b/>
                <w:bCs/>
                <w:color w:val="FFFFFF"/>
                <w:kern w:val="0"/>
                <w:szCs w:val="16"/>
              </w:rPr>
              <w:t>時数</w:t>
            </w:r>
          </w:p>
        </w:tc>
        <w:tc>
          <w:tcPr>
            <w:tcW w:w="4027" w:type="dxa"/>
            <w:vMerge w:val="restart"/>
            <w:tcBorders>
              <w:left w:val="single" w:sz="4" w:space="0" w:color="FFFFFF"/>
              <w:right w:val="single" w:sz="4" w:space="0" w:color="FFFFFF"/>
            </w:tcBorders>
            <w:shd w:val="clear" w:color="auto" w:fill="BF8F00" w:themeFill="accent4" w:themeFillShade="BF"/>
            <w:vAlign w:val="center"/>
          </w:tcPr>
          <w:p w14:paraId="017518DA" w14:textId="6034AC25" w:rsidR="00F6741D" w:rsidRPr="007A1FB1" w:rsidRDefault="00F6741D" w:rsidP="00A40F1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b/>
                <w:bCs/>
                <w:color w:val="FFFFFF"/>
                <w:kern w:val="0"/>
                <w:szCs w:val="16"/>
              </w:rPr>
              <w:t>・学習内容　○実践活動例</w:t>
            </w:r>
          </w:p>
        </w:tc>
        <w:tc>
          <w:tcPr>
            <w:tcW w:w="1484" w:type="dxa"/>
            <w:gridSpan w:val="3"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  <w:shd w:val="clear" w:color="auto" w:fill="BF8F00" w:themeFill="accent4" w:themeFillShade="BF"/>
          </w:tcPr>
          <w:p w14:paraId="0058BE97" w14:textId="649CA1F1" w:rsidR="00F6741D" w:rsidRPr="007A1FB1" w:rsidRDefault="00F6741D" w:rsidP="00420708">
            <w:pPr>
              <w:snapToGrid w:val="0"/>
              <w:spacing w:line="24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FFFFFF"/>
                <w:kern w:val="0"/>
                <w:szCs w:val="16"/>
              </w:rPr>
              <w:t>主な評価の観点</w:t>
            </w:r>
          </w:p>
        </w:tc>
        <w:tc>
          <w:tcPr>
            <w:tcW w:w="925" w:type="dxa"/>
            <w:vMerge w:val="restart"/>
            <w:tcBorders>
              <w:left w:val="single" w:sz="4" w:space="0" w:color="FFFFFF"/>
              <w:right w:val="nil"/>
            </w:tcBorders>
            <w:shd w:val="clear" w:color="auto" w:fill="BF8F00" w:themeFill="accent4" w:themeFillShade="BF"/>
            <w:vAlign w:val="center"/>
          </w:tcPr>
          <w:p w14:paraId="0C6697C7" w14:textId="09BBAFED" w:rsidR="00F6741D" w:rsidRDefault="00F6741D" w:rsidP="004273DE">
            <w:pPr>
              <w:snapToGrid w:val="0"/>
              <w:spacing w:line="24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b/>
                <w:bCs/>
                <w:color w:val="FFFFFF"/>
                <w:kern w:val="0"/>
                <w:szCs w:val="16"/>
              </w:rPr>
              <w:t>学習指導</w:t>
            </w:r>
          </w:p>
          <w:p w14:paraId="04470930" w14:textId="6DA5CAEB" w:rsidR="00F6741D" w:rsidRPr="007A1FB1" w:rsidRDefault="00F6741D" w:rsidP="004273DE">
            <w:pPr>
              <w:snapToGrid w:val="0"/>
              <w:spacing w:line="24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b/>
                <w:bCs/>
                <w:color w:val="FFFFFF"/>
                <w:kern w:val="0"/>
                <w:szCs w:val="16"/>
              </w:rPr>
              <w:t>要領</w:t>
            </w:r>
          </w:p>
        </w:tc>
      </w:tr>
      <w:tr w:rsidR="00F6741D" w:rsidRPr="00CB5C5E" w14:paraId="004055F2" w14:textId="77777777" w:rsidTr="00036236">
        <w:trPr>
          <w:trHeight w:val="207"/>
          <w:tblHeader/>
        </w:trPr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FFFFFF"/>
            </w:tcBorders>
            <w:shd w:val="clear" w:color="auto" w:fill="BF8F00" w:themeFill="accent4" w:themeFillShade="BF"/>
            <w:vAlign w:val="center"/>
          </w:tcPr>
          <w:p w14:paraId="231B26D2" w14:textId="77777777" w:rsidR="00F6741D" w:rsidRPr="007A1FB1" w:rsidRDefault="00F6741D" w:rsidP="00A40F1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BF8F00" w:themeFill="accent4" w:themeFillShade="BF"/>
            <w:vAlign w:val="center"/>
          </w:tcPr>
          <w:p w14:paraId="63AD1B8E" w14:textId="77777777" w:rsidR="00F6741D" w:rsidRPr="007A1FB1" w:rsidRDefault="00F6741D" w:rsidP="00A40F1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Cs w:val="16"/>
              </w:rPr>
            </w:pPr>
          </w:p>
        </w:tc>
        <w:tc>
          <w:tcPr>
            <w:tcW w:w="1757" w:type="dxa"/>
            <w:vMerge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BF8F00" w:themeFill="accent4" w:themeFillShade="BF"/>
            <w:vAlign w:val="center"/>
          </w:tcPr>
          <w:p w14:paraId="03070B8E" w14:textId="77777777" w:rsidR="00F6741D" w:rsidRPr="007A1FB1" w:rsidRDefault="00F6741D" w:rsidP="00A40F1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Cs w:val="16"/>
              </w:rPr>
            </w:pPr>
          </w:p>
        </w:tc>
        <w:tc>
          <w:tcPr>
            <w:tcW w:w="454" w:type="dxa"/>
            <w:vMerge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BF8F00" w:themeFill="accent4" w:themeFillShade="BF"/>
            <w:vAlign w:val="center"/>
          </w:tcPr>
          <w:p w14:paraId="4052E874" w14:textId="77777777" w:rsidR="00F6741D" w:rsidRDefault="00F6741D" w:rsidP="004273DE">
            <w:pPr>
              <w:snapToGrid w:val="0"/>
              <w:spacing w:line="24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Cs w:val="16"/>
              </w:rPr>
            </w:pPr>
          </w:p>
        </w:tc>
        <w:tc>
          <w:tcPr>
            <w:tcW w:w="4027" w:type="dxa"/>
            <w:vMerge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BF8F00" w:themeFill="accent4" w:themeFillShade="BF"/>
            <w:vAlign w:val="center"/>
          </w:tcPr>
          <w:p w14:paraId="47AC87E1" w14:textId="77777777" w:rsidR="00F6741D" w:rsidRPr="007A1FB1" w:rsidRDefault="00F6741D" w:rsidP="00A40F1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Cs w:val="16"/>
              </w:rPr>
            </w:pPr>
          </w:p>
        </w:tc>
        <w:tc>
          <w:tcPr>
            <w:tcW w:w="490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BF8F00" w:themeFill="accent4" w:themeFillShade="BF"/>
            <w:vAlign w:val="center"/>
          </w:tcPr>
          <w:p w14:paraId="40E59622" w14:textId="45BD9193" w:rsidR="00F6741D" w:rsidRPr="001F50EB" w:rsidRDefault="00F6741D" w:rsidP="00420708">
            <w:pPr>
              <w:snapToGrid w:val="0"/>
              <w:spacing w:line="24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 w:val="14"/>
                <w:szCs w:val="14"/>
              </w:rPr>
            </w:pPr>
            <w:r w:rsidRPr="001F50EB">
              <w:rPr>
                <w:rFonts w:ascii="游ゴシック" w:eastAsia="游ゴシック" w:hAnsi="游ゴシック" w:cs="ＭＳ Ｐゴシック" w:hint="eastAsia"/>
                <w:b/>
                <w:bCs/>
                <w:color w:val="FFFFFF"/>
                <w:kern w:val="0"/>
                <w:sz w:val="14"/>
                <w:szCs w:val="14"/>
              </w:rPr>
              <w:t>知技</w:t>
            </w:r>
          </w:p>
        </w:tc>
        <w:tc>
          <w:tcPr>
            <w:tcW w:w="502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BF8F00" w:themeFill="accent4" w:themeFillShade="BF"/>
            <w:vAlign w:val="center"/>
          </w:tcPr>
          <w:p w14:paraId="42BD768F" w14:textId="31EDBD8E" w:rsidR="00F6741D" w:rsidRPr="001F50EB" w:rsidRDefault="00F6741D" w:rsidP="00420708">
            <w:pPr>
              <w:snapToGrid w:val="0"/>
              <w:spacing w:line="24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 w:val="14"/>
                <w:szCs w:val="14"/>
              </w:rPr>
            </w:pPr>
            <w:r w:rsidRPr="001F50EB">
              <w:rPr>
                <w:rFonts w:ascii="游ゴシック" w:eastAsia="游ゴシック" w:hAnsi="游ゴシック" w:cs="ＭＳ Ｐゴシック" w:hint="eastAsia"/>
                <w:b/>
                <w:bCs/>
                <w:color w:val="FFFFFF"/>
                <w:kern w:val="0"/>
                <w:sz w:val="14"/>
                <w:szCs w:val="14"/>
              </w:rPr>
              <w:t>思判表</w:t>
            </w:r>
          </w:p>
        </w:tc>
        <w:tc>
          <w:tcPr>
            <w:tcW w:w="492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BF8F00" w:themeFill="accent4" w:themeFillShade="BF"/>
            <w:vAlign w:val="center"/>
          </w:tcPr>
          <w:p w14:paraId="797A2E7A" w14:textId="43421688" w:rsidR="00F6741D" w:rsidRPr="001F50EB" w:rsidRDefault="00F6741D" w:rsidP="00420708">
            <w:pPr>
              <w:snapToGrid w:val="0"/>
              <w:spacing w:line="24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 w:val="14"/>
                <w:szCs w:val="14"/>
              </w:rPr>
            </w:pPr>
            <w:r w:rsidRPr="001F50EB">
              <w:rPr>
                <w:rFonts w:ascii="游ゴシック" w:eastAsia="游ゴシック" w:hAnsi="游ゴシック" w:cs="ＭＳ Ｐゴシック" w:hint="eastAsia"/>
                <w:b/>
                <w:bCs/>
                <w:color w:val="FFFFFF"/>
                <w:kern w:val="0"/>
                <w:sz w:val="14"/>
                <w:szCs w:val="14"/>
              </w:rPr>
              <w:t>態度</w:t>
            </w:r>
          </w:p>
        </w:tc>
        <w:tc>
          <w:tcPr>
            <w:tcW w:w="925" w:type="dxa"/>
            <w:vMerge/>
            <w:tcBorders>
              <w:left w:val="single" w:sz="4" w:space="0" w:color="FFFFFF"/>
              <w:bottom w:val="single" w:sz="4" w:space="0" w:color="auto"/>
              <w:right w:val="nil"/>
            </w:tcBorders>
            <w:shd w:val="clear" w:color="auto" w:fill="BF8F00" w:themeFill="accent4" w:themeFillShade="BF"/>
            <w:vAlign w:val="center"/>
          </w:tcPr>
          <w:p w14:paraId="5F55F90D" w14:textId="77777777" w:rsidR="00F6741D" w:rsidRPr="007A1FB1" w:rsidRDefault="00F6741D" w:rsidP="004273DE">
            <w:pPr>
              <w:snapToGrid w:val="0"/>
              <w:spacing w:line="24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Cs w:val="16"/>
              </w:rPr>
            </w:pPr>
          </w:p>
        </w:tc>
      </w:tr>
      <w:tr w:rsidR="00F6741D" w:rsidRPr="002A2510" w14:paraId="0509DD09" w14:textId="77777777" w:rsidTr="00036236">
        <w:trPr>
          <w:trHeight w:val="40"/>
        </w:trPr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2EFD9" w:themeFill="accent6" w:themeFillTint="33"/>
          </w:tcPr>
          <w:p w14:paraId="24179A0C" w14:textId="77777777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はじめに</w:t>
            </w:r>
          </w:p>
          <w:p w14:paraId="65A68A75" w14:textId="04045564" w:rsidR="001C104C" w:rsidRPr="007A1FB1" w:rsidRDefault="001C104C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［3］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C225FD9" w14:textId="77777777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10</w:t>
            </w:r>
          </w:p>
          <w:p w14:paraId="6D5D0E77" w14:textId="4AF38AD8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～11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2D24471" w14:textId="2F79C3E6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①情報を学習する意義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37FA585" w14:textId="08F88B01" w:rsidR="00F6741D" w:rsidRPr="007A1FB1" w:rsidRDefault="00F6741D" w:rsidP="00A40F1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E90F099" w14:textId="77777777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・情報社会　・人工知能　・ビッグデータ</w:t>
            </w:r>
          </w:p>
          <w:p w14:paraId="3E443C4A" w14:textId="52A00295" w:rsidR="001F50EB" w:rsidRPr="007A1FB1" w:rsidRDefault="001F50EB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○人工知能の活用について考える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54F0679D" w14:textId="3A1A5F02" w:rsidR="00F6741D" w:rsidRPr="00175444" w:rsidRDefault="001F50EB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2084F7F9" w14:textId="7AE2414F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3FC4F2CA" w14:textId="73409AB1" w:rsidR="00F6741D" w:rsidRPr="00175444" w:rsidRDefault="001F50EB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5AC9A69E" w14:textId="67944FC4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(1)</w:t>
            </w:r>
            <w:r w:rsidRPr="007A1FB1"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  <w:t>ｱ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 xml:space="preserve"> ｲ</w:t>
            </w:r>
          </w:p>
        </w:tc>
      </w:tr>
      <w:tr w:rsidR="00F6741D" w:rsidRPr="002A2510" w14:paraId="3831BCE8" w14:textId="77777777" w:rsidTr="00DA7A31">
        <w:trPr>
          <w:trHeight w:val="66"/>
        </w:trPr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E2EFD9" w:themeFill="accent6" w:themeFillTint="33"/>
          </w:tcPr>
          <w:p w14:paraId="123DA2E2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5C563CF" w14:textId="77777777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12</w:t>
            </w:r>
          </w:p>
          <w:p w14:paraId="0BFBB702" w14:textId="4DC410CD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～13</w:t>
            </w:r>
          </w:p>
        </w:tc>
        <w:tc>
          <w:tcPr>
            <w:tcW w:w="175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058C0" w14:textId="5B5993DA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②情報社会の問題点</w:t>
            </w:r>
          </w:p>
        </w:tc>
        <w:tc>
          <w:tcPr>
            <w:tcW w:w="45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32B9" w14:textId="41F94FB3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AEF84" w14:textId="77777777" w:rsidR="00F6741D" w:rsidRDefault="001F50EB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・サイバー犯罪　・情報モラル　・ネット依存　・個人情報</w:t>
            </w:r>
          </w:p>
          <w:p w14:paraId="2E6ABE6A" w14:textId="78875F02" w:rsidR="009F3D4C" w:rsidRPr="007A1FB1" w:rsidRDefault="009F3D4C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○情報社会の問題点を自分の生活と照らし合わせて考える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left w:val="single" w:sz="4" w:space="0" w:color="auto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6371220C" w14:textId="53F3AD9C" w:rsidR="00F6741D" w:rsidRPr="00175444" w:rsidRDefault="006725FC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left w:val="single" w:sz="4" w:space="0" w:color="auto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65E798FA" w14:textId="25C3CBE0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left w:val="single" w:sz="4" w:space="0" w:color="auto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63D421D6" w14:textId="5520CD4F" w:rsidR="00F6741D" w:rsidRPr="00175444" w:rsidRDefault="009F3D4C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017B2C3" w14:textId="01A2F66B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</w:tr>
      <w:tr w:rsidR="00F6741D" w:rsidRPr="002A2510" w14:paraId="2F6253AD" w14:textId="77777777" w:rsidTr="00DA7A31">
        <w:trPr>
          <w:trHeight w:val="66"/>
        </w:trPr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429F9F3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13A7" w14:textId="77777777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14</w:t>
            </w:r>
          </w:p>
          <w:p w14:paraId="265FD67C" w14:textId="3092E626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～15</w:t>
            </w:r>
          </w:p>
        </w:tc>
        <w:tc>
          <w:tcPr>
            <w:tcW w:w="175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6AB42" w14:textId="58C824DA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③問題解決の流れ</w:t>
            </w:r>
          </w:p>
        </w:tc>
        <w:tc>
          <w:tcPr>
            <w:tcW w:w="45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D215" w14:textId="1473518F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EBE97" w14:textId="69FCD574" w:rsidR="00F6741D" w:rsidRDefault="009F3D4C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・問題　・ブレーンストーミング　・KJ法</w:t>
            </w:r>
          </w:p>
          <w:p w14:paraId="12C4BD80" w14:textId="295FD05E" w:rsidR="009F3D4C" w:rsidRPr="007A1FB1" w:rsidRDefault="009F3D4C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○問題解決の手法を実践してみる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36FA" w14:textId="05E692B7" w:rsidR="00F6741D" w:rsidRPr="00175444" w:rsidRDefault="009F3D4C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4699" w14:textId="46581575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5A48" w14:textId="1AE96801" w:rsidR="00F6741D" w:rsidRPr="00175444" w:rsidRDefault="006725FC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A685A8" w14:textId="5C230D12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</w:tr>
      <w:tr w:rsidR="00F6741D" w:rsidRPr="002A2510" w14:paraId="0ED9690A" w14:textId="77777777" w:rsidTr="00DA7A31">
        <w:trPr>
          <w:trHeight w:val="192"/>
        </w:trPr>
        <w:tc>
          <w:tcPr>
            <w:tcW w:w="992" w:type="dxa"/>
            <w:vMerge w:val="restart"/>
            <w:tcBorders>
              <w:top w:val="single" w:sz="4" w:space="0" w:color="auto"/>
              <w:left w:val="nil"/>
            </w:tcBorders>
            <w:shd w:val="clear" w:color="auto" w:fill="FBE4D5" w:themeFill="accent2" w:themeFillTint="33"/>
          </w:tcPr>
          <w:p w14:paraId="57A366A9" w14:textId="2E4C7DB2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１</w:t>
            </w:r>
          </w:p>
          <w:p w14:paraId="1BD1FE73" w14:textId="77777777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コミュニケーション</w:t>
            </w:r>
          </w:p>
          <w:p w14:paraId="547BE0DC" w14:textId="0EA090DB" w:rsidR="001C104C" w:rsidRPr="007A1FB1" w:rsidRDefault="001C104C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［</w:t>
            </w:r>
            <w:r w:rsidR="00A230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3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］</w:t>
            </w:r>
          </w:p>
        </w:tc>
        <w:tc>
          <w:tcPr>
            <w:tcW w:w="567" w:type="dxa"/>
            <w:tcBorders>
              <w:top w:val="single" w:sz="4" w:space="0" w:color="auto"/>
              <w:bottom w:val="dashSmallGap" w:sz="4" w:space="0" w:color="auto"/>
            </w:tcBorders>
          </w:tcPr>
          <w:p w14:paraId="6F5F4A79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16</w:t>
            </w:r>
          </w:p>
          <w:p w14:paraId="292B54AB" w14:textId="4E1CDDCE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～17</w:t>
            </w:r>
          </w:p>
        </w:tc>
        <w:tc>
          <w:tcPr>
            <w:tcW w:w="175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31A5D572" w14:textId="379AE943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①情報の特性</w:t>
            </w:r>
          </w:p>
        </w:tc>
        <w:tc>
          <w:tcPr>
            <w:tcW w:w="4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91709BA" w14:textId="270C9206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C760DB6" w14:textId="77777777" w:rsidR="00F6741D" w:rsidRDefault="00C9033A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・情報とデータの違い　・「情報」と「もの」の違い</w:t>
            </w:r>
          </w:p>
          <w:p w14:paraId="36B28FA7" w14:textId="3067C83A" w:rsidR="00C9033A" w:rsidRPr="007A1FB1" w:rsidRDefault="00C9033A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○情報の特性をふまえ、長所や短所を考える</w:t>
            </w:r>
          </w:p>
        </w:tc>
        <w:tc>
          <w:tcPr>
            <w:tcW w:w="490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0F983362" w14:textId="6A4EC573" w:rsidR="00F6741D" w:rsidRPr="00175444" w:rsidRDefault="00C9033A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199AA482" w14:textId="2834E093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45A10A87" w14:textId="0F004D1A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7EC3C058" w14:textId="2CC967D4" w:rsidR="00F6741D" w:rsidRDefault="00F6741D" w:rsidP="00A40F18">
            <w:pPr>
              <w:snapToGrid w:val="0"/>
              <w:ind w:left="521" w:hangingChars="360" w:hanging="521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(1)ｱ ｲ</w:t>
            </w:r>
          </w:p>
          <w:p w14:paraId="7B3DD9CC" w14:textId="6344C888" w:rsidR="00F6741D" w:rsidRPr="007A1FB1" w:rsidRDefault="00F6741D" w:rsidP="00A40F18">
            <w:pPr>
              <w:snapToGrid w:val="0"/>
              <w:ind w:left="521" w:hangingChars="360" w:hanging="521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(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2</w:t>
            </w: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)ｱ ｲ</w:t>
            </w:r>
          </w:p>
        </w:tc>
      </w:tr>
      <w:tr w:rsidR="00F6741D" w:rsidRPr="002A2510" w14:paraId="25B432BE" w14:textId="77777777" w:rsidTr="00DA7A31">
        <w:trPr>
          <w:trHeight w:val="196"/>
        </w:trPr>
        <w:tc>
          <w:tcPr>
            <w:tcW w:w="992" w:type="dxa"/>
            <w:vMerge/>
            <w:tcBorders>
              <w:left w:val="nil"/>
            </w:tcBorders>
            <w:shd w:val="clear" w:color="auto" w:fill="FBE4D5" w:themeFill="accent2" w:themeFillTint="33"/>
          </w:tcPr>
          <w:p w14:paraId="087AC89C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5D9BF03" w14:textId="77777777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18</w:t>
            </w:r>
          </w:p>
          <w:p w14:paraId="2844CDE6" w14:textId="500601F8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～19</w:t>
            </w:r>
          </w:p>
        </w:tc>
        <w:tc>
          <w:tcPr>
            <w:tcW w:w="175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B510BA7" w14:textId="646FC643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②メディアの種類と特徴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5431867" w14:textId="284AB710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3772767" w14:textId="77777777" w:rsidR="00F6741D" w:rsidRDefault="00C9033A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・メディア　・コンテンツ</w:t>
            </w:r>
          </w:p>
          <w:p w14:paraId="55396082" w14:textId="36DAF1BE" w:rsidR="00C9033A" w:rsidRPr="007A1FB1" w:rsidRDefault="00C9033A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○表現手段としてもメディアについて考える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2EEA06C8" w14:textId="06E1F855" w:rsidR="00F6741D" w:rsidRPr="00175444" w:rsidRDefault="00C9033A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5D36F00E" w14:textId="6F6DDAB6" w:rsidR="00F6741D" w:rsidRPr="00175444" w:rsidRDefault="00B01E47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676AB1D6" w14:textId="5CA5BC55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9867145" w14:textId="4E1DC711" w:rsidR="00F6741D" w:rsidRPr="007A1FB1" w:rsidRDefault="00F6741D" w:rsidP="00A40F18">
            <w:pPr>
              <w:snapToGrid w:val="0"/>
              <w:ind w:firstLineChars="100" w:firstLine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</w:tr>
      <w:tr w:rsidR="00F6741D" w:rsidRPr="002A2510" w14:paraId="28A3B299" w14:textId="77777777" w:rsidTr="00DA7A31">
        <w:trPr>
          <w:trHeight w:val="204"/>
        </w:trPr>
        <w:tc>
          <w:tcPr>
            <w:tcW w:w="992" w:type="dxa"/>
            <w:vMerge/>
            <w:tcBorders>
              <w:left w:val="nil"/>
            </w:tcBorders>
            <w:shd w:val="clear" w:color="auto" w:fill="FBE4D5" w:themeFill="accent2" w:themeFillTint="33"/>
          </w:tcPr>
          <w:p w14:paraId="5DDD02EB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single" w:sz="4" w:space="0" w:color="auto"/>
            </w:tcBorders>
          </w:tcPr>
          <w:p w14:paraId="65674008" w14:textId="77777777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20</w:t>
            </w:r>
          </w:p>
          <w:p w14:paraId="58C54F02" w14:textId="2C501A56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～21</w:t>
            </w:r>
          </w:p>
        </w:tc>
        <w:tc>
          <w:tcPr>
            <w:tcW w:w="1757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7ADAB3B9" w14:textId="4AE35FDD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③コミュニケーションと情報</w:t>
            </w:r>
          </w:p>
        </w:tc>
        <w:tc>
          <w:tcPr>
            <w:tcW w:w="45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831C2D1" w14:textId="2F5FFB28" w:rsidR="00F6741D" w:rsidRPr="007A1FB1" w:rsidRDefault="00A23046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8F402" w14:textId="77777777" w:rsidR="00F6741D" w:rsidRDefault="00EF7F3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・コミュニケーションと情報　・コミュニケーション手段</w:t>
            </w:r>
          </w:p>
          <w:p w14:paraId="7CB44AF8" w14:textId="1F48CB80" w:rsidR="00EF7F3D" w:rsidRPr="007A1FB1" w:rsidRDefault="00EF7F3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○情報が正しく伝わるかを実験する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6A65E10C" w14:textId="48AA1C78" w:rsidR="00F6741D" w:rsidRPr="00175444" w:rsidRDefault="00EF7F3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778C07E1" w14:textId="646C697B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04C09D0" w14:textId="1FA4277F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AD0BA0" w14:textId="033556B5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</w:tr>
      <w:tr w:rsidR="00F6741D" w:rsidRPr="002A2510" w14:paraId="4C8FAD5F" w14:textId="77777777" w:rsidTr="00DA7A31">
        <w:trPr>
          <w:trHeight w:val="300"/>
        </w:trPr>
        <w:tc>
          <w:tcPr>
            <w:tcW w:w="992" w:type="dxa"/>
            <w:vMerge w:val="restart"/>
            <w:tcBorders>
              <w:top w:val="single" w:sz="4" w:space="0" w:color="auto"/>
              <w:left w:val="nil"/>
            </w:tcBorders>
            <w:shd w:val="clear" w:color="auto" w:fill="DEEAF6" w:themeFill="accent1" w:themeFillTint="33"/>
          </w:tcPr>
          <w:p w14:paraId="2924DAE6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２</w:t>
            </w:r>
          </w:p>
          <w:p w14:paraId="7BF966A7" w14:textId="77777777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デジタル化</w:t>
            </w:r>
          </w:p>
          <w:p w14:paraId="2A19A39F" w14:textId="19F3B1E2" w:rsidR="001C104C" w:rsidRPr="007A1FB1" w:rsidRDefault="001C104C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［10］</w:t>
            </w:r>
          </w:p>
        </w:tc>
        <w:tc>
          <w:tcPr>
            <w:tcW w:w="567" w:type="dxa"/>
            <w:tcBorders>
              <w:top w:val="single" w:sz="4" w:space="0" w:color="auto"/>
              <w:bottom w:val="dashSmallGap" w:sz="4" w:space="0" w:color="auto"/>
            </w:tcBorders>
          </w:tcPr>
          <w:p w14:paraId="39C5A606" w14:textId="77777777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24</w:t>
            </w:r>
          </w:p>
          <w:p w14:paraId="3204DEC3" w14:textId="65B00C86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～25</w:t>
            </w:r>
          </w:p>
        </w:tc>
        <w:tc>
          <w:tcPr>
            <w:tcW w:w="175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010FDFF5" w14:textId="3D77AB02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①デジタル化とは</w:t>
            </w:r>
          </w:p>
        </w:tc>
        <w:tc>
          <w:tcPr>
            <w:tcW w:w="4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E87A88A" w14:textId="06D73577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47B6D48" w14:textId="77777777" w:rsidR="00F6741D" w:rsidRDefault="00FB3080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・アナログとデジタル　・デジタル化のメリット　・２進法</w:t>
            </w:r>
          </w:p>
          <w:p w14:paraId="415AA8AC" w14:textId="7DA539F3" w:rsidR="00FB3080" w:rsidRPr="007A1FB1" w:rsidRDefault="00FB3080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○５本の指で２進数を使って数える</w:t>
            </w:r>
          </w:p>
        </w:tc>
        <w:tc>
          <w:tcPr>
            <w:tcW w:w="490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41EAEABA" w14:textId="2A644F60" w:rsidR="00F6741D" w:rsidRPr="00175444" w:rsidRDefault="00FB3080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5E312EBF" w14:textId="617789B6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4710C706" w14:textId="52172D49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4E05B8CF" w14:textId="702142E9" w:rsidR="00F6741D" w:rsidRPr="007A1FB1" w:rsidRDefault="00F6741D" w:rsidP="00332E67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(3)ｱ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 xml:space="preserve"> ｲ</w:t>
            </w:r>
          </w:p>
        </w:tc>
      </w:tr>
      <w:tr w:rsidR="00F6741D" w:rsidRPr="002A2510" w14:paraId="584E1835" w14:textId="77777777" w:rsidTr="00DA7A31">
        <w:trPr>
          <w:trHeight w:val="300"/>
        </w:trPr>
        <w:tc>
          <w:tcPr>
            <w:tcW w:w="992" w:type="dxa"/>
            <w:vMerge/>
            <w:tcBorders>
              <w:top w:val="single" w:sz="4" w:space="0" w:color="auto"/>
              <w:left w:val="nil"/>
            </w:tcBorders>
            <w:shd w:val="clear" w:color="auto" w:fill="DEEAF6" w:themeFill="accent1" w:themeFillTint="33"/>
          </w:tcPr>
          <w:p w14:paraId="47EB692B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113FDBD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26</w:t>
            </w:r>
          </w:p>
          <w:p w14:paraId="36E8077D" w14:textId="7912CC02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～27</w:t>
            </w:r>
          </w:p>
        </w:tc>
        <w:tc>
          <w:tcPr>
            <w:tcW w:w="175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2D2E6872" w14:textId="61EA5F8D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②コンピュータの内部構造</w:t>
            </w:r>
          </w:p>
        </w:tc>
        <w:tc>
          <w:tcPr>
            <w:tcW w:w="4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E55CBBF" w14:textId="092AD267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4EBBA95" w14:textId="77777777" w:rsidR="00F6741D" w:rsidRDefault="00FB3080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・ハードウェア　・コンピュータの内部処理　・機器の接続</w:t>
            </w:r>
          </w:p>
          <w:p w14:paraId="68699E60" w14:textId="36E7A537" w:rsidR="00FB3080" w:rsidRPr="007A1FB1" w:rsidRDefault="00FB3080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○パソコンに接続されている機器を調べる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49440BD1" w14:textId="6DDC8BC3" w:rsidR="00F6741D" w:rsidRPr="00175444" w:rsidRDefault="00FB3080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38F71B7D" w14:textId="6C3BB2B7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247DAFA4" w14:textId="1FDB3E70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36EDB539" w14:textId="69B01E0C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</w:tr>
      <w:tr w:rsidR="00F6741D" w:rsidRPr="002A2510" w14:paraId="21FFBC19" w14:textId="77777777" w:rsidTr="00DA7A31">
        <w:trPr>
          <w:trHeight w:val="300"/>
        </w:trPr>
        <w:tc>
          <w:tcPr>
            <w:tcW w:w="992" w:type="dxa"/>
            <w:vMerge/>
            <w:tcBorders>
              <w:top w:val="single" w:sz="4" w:space="0" w:color="auto"/>
              <w:left w:val="nil"/>
            </w:tcBorders>
            <w:shd w:val="clear" w:color="auto" w:fill="DEEAF6" w:themeFill="accent1" w:themeFillTint="33"/>
          </w:tcPr>
          <w:p w14:paraId="7C2642D9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C81B0A8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28</w:t>
            </w:r>
          </w:p>
          <w:p w14:paraId="46DB165F" w14:textId="2B61F685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～29</w:t>
            </w:r>
          </w:p>
        </w:tc>
        <w:tc>
          <w:tcPr>
            <w:tcW w:w="175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62DF7A63" w14:textId="7105DF83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③ソフトウェア</w:t>
            </w:r>
          </w:p>
        </w:tc>
        <w:tc>
          <w:tcPr>
            <w:tcW w:w="4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F3AF086" w14:textId="4AD6676C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73FAF42" w14:textId="788D2E57" w:rsidR="00F6741D" w:rsidRDefault="009A3F9B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・ソフトウェア　・ファイルとフォルダ</w:t>
            </w:r>
          </w:p>
          <w:p w14:paraId="32671609" w14:textId="3E7351D6" w:rsidR="009A3F9B" w:rsidRPr="007A1FB1" w:rsidRDefault="009A3F9B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○フォルダをつくり、階層構造について考える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02BE54E0" w14:textId="5055CF66" w:rsidR="00F6741D" w:rsidRPr="00175444" w:rsidRDefault="009A3F9B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74AC10E4" w14:textId="52863C26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060FEE34" w14:textId="7AE66B37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37C52A97" w14:textId="04C7F508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</w:tr>
      <w:tr w:rsidR="00F6741D" w:rsidRPr="002A2510" w14:paraId="4CE73FFC" w14:textId="77777777" w:rsidTr="00DA7A31">
        <w:trPr>
          <w:trHeight w:val="300"/>
        </w:trPr>
        <w:tc>
          <w:tcPr>
            <w:tcW w:w="992" w:type="dxa"/>
            <w:vMerge/>
            <w:tcBorders>
              <w:top w:val="single" w:sz="4" w:space="0" w:color="auto"/>
              <w:left w:val="nil"/>
            </w:tcBorders>
            <w:shd w:val="clear" w:color="auto" w:fill="DEEAF6" w:themeFill="accent1" w:themeFillTint="33"/>
          </w:tcPr>
          <w:p w14:paraId="56F33076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A9B4354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30</w:t>
            </w:r>
          </w:p>
          <w:p w14:paraId="45690781" w14:textId="4BBAED3B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～31</w:t>
            </w:r>
          </w:p>
        </w:tc>
        <w:tc>
          <w:tcPr>
            <w:tcW w:w="175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4A9704D8" w14:textId="77F33237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④</w:t>
            </w:r>
            <w:r w:rsidRPr="00D970A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デジタルデータの表し方</w:t>
            </w:r>
          </w:p>
        </w:tc>
        <w:tc>
          <w:tcPr>
            <w:tcW w:w="4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4C744A0" w14:textId="1E4A884E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FAD3794" w14:textId="77777777" w:rsidR="00F6741D" w:rsidRDefault="009A3F9B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・データの量の基本単位　・文字のデジタル化</w:t>
            </w:r>
          </w:p>
          <w:p w14:paraId="1EA1B47A" w14:textId="19D54802" w:rsidR="009A3F9B" w:rsidRPr="007A1FB1" w:rsidRDefault="009A3F9B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○文字コードを変えて表示の変化を確認する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30E9E079" w14:textId="74E3735A" w:rsidR="00F6741D" w:rsidRPr="00175444" w:rsidRDefault="009A3F9B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0E7B33A8" w14:textId="5ACACB66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154A36DF" w14:textId="0810FB09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3C957646" w14:textId="2C320082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</w:tr>
      <w:tr w:rsidR="00F6741D" w:rsidRPr="002A2510" w14:paraId="4B1BD22F" w14:textId="77777777" w:rsidTr="00DA7A31">
        <w:trPr>
          <w:trHeight w:val="300"/>
        </w:trPr>
        <w:tc>
          <w:tcPr>
            <w:tcW w:w="992" w:type="dxa"/>
            <w:vMerge/>
            <w:tcBorders>
              <w:top w:val="single" w:sz="4" w:space="0" w:color="auto"/>
              <w:left w:val="nil"/>
            </w:tcBorders>
            <w:shd w:val="clear" w:color="auto" w:fill="DEEAF6" w:themeFill="accent1" w:themeFillTint="33"/>
          </w:tcPr>
          <w:p w14:paraId="4B52A914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EA5713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32</w:t>
            </w:r>
          </w:p>
          <w:p w14:paraId="7F1A4263" w14:textId="1DBC0874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～33</w:t>
            </w:r>
          </w:p>
        </w:tc>
        <w:tc>
          <w:tcPr>
            <w:tcW w:w="175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3D2D2F58" w14:textId="3BFBB4C7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⑤</w:t>
            </w:r>
            <w:r w:rsidRPr="00D970A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音のデジタル化</w:t>
            </w:r>
          </w:p>
        </w:tc>
        <w:tc>
          <w:tcPr>
            <w:tcW w:w="4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45F9083" w14:textId="2C5BEBA8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2AF76FC" w14:textId="77777777" w:rsidR="00F6741D" w:rsidRDefault="009A3F9B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・音をデジタル化する手順　・A/D変換</w:t>
            </w:r>
          </w:p>
          <w:p w14:paraId="097E1CF6" w14:textId="1EC0A5C7" w:rsidR="009A3F9B" w:rsidRPr="007A1FB1" w:rsidRDefault="009A3F9B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○サンプリング周波数の違うデータを比較する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4050970D" w14:textId="190DF4E6" w:rsidR="00F6741D" w:rsidRPr="00175444" w:rsidRDefault="009A3F9B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787ECCA5" w14:textId="17555954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21D53249" w14:textId="27796E07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4629C29D" w14:textId="5B27D2F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</w:tr>
      <w:tr w:rsidR="00F6741D" w:rsidRPr="002A2510" w14:paraId="343B28B1" w14:textId="77777777" w:rsidTr="00DA7A31">
        <w:trPr>
          <w:trHeight w:val="300"/>
        </w:trPr>
        <w:tc>
          <w:tcPr>
            <w:tcW w:w="992" w:type="dxa"/>
            <w:vMerge/>
            <w:tcBorders>
              <w:top w:val="single" w:sz="4" w:space="0" w:color="auto"/>
              <w:left w:val="nil"/>
            </w:tcBorders>
            <w:shd w:val="clear" w:color="auto" w:fill="DEEAF6" w:themeFill="accent1" w:themeFillTint="33"/>
          </w:tcPr>
          <w:p w14:paraId="67F47F06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ED992F2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34</w:t>
            </w:r>
          </w:p>
          <w:p w14:paraId="01D8D88C" w14:textId="3EDCE673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～35</w:t>
            </w:r>
          </w:p>
        </w:tc>
        <w:tc>
          <w:tcPr>
            <w:tcW w:w="175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29BA08B6" w14:textId="2489CF88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⑥</w:t>
            </w:r>
            <w:r w:rsidRPr="00D970A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画像を処理するしくみ①</w:t>
            </w:r>
          </w:p>
        </w:tc>
        <w:tc>
          <w:tcPr>
            <w:tcW w:w="4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4394FFE" w14:textId="5D6C6545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2</w:t>
            </w: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689F220" w14:textId="7764AF8E" w:rsidR="00F6741D" w:rsidRDefault="009A3F9B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・画像のデジタル化</w:t>
            </w:r>
            <w:r w:rsidR="00BE677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 xml:space="preserve">　・画素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 xml:space="preserve">　・色の表現</w:t>
            </w:r>
          </w:p>
          <w:p w14:paraId="60ECE770" w14:textId="7C802410" w:rsidR="009A3F9B" w:rsidRPr="007A1FB1" w:rsidRDefault="009A3F9B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○絵をデジタル化する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46DD0FE5" w14:textId="0491395D" w:rsidR="00F6741D" w:rsidRPr="00175444" w:rsidRDefault="009A3F9B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7B7F12C7" w14:textId="2E178D25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3DAA8EDF" w14:textId="337DC86F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7B778BCD" w14:textId="0AF6EB39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</w:tr>
      <w:tr w:rsidR="00F6741D" w:rsidRPr="002A2510" w14:paraId="4DA7CFB1" w14:textId="77777777" w:rsidTr="00DA7A31">
        <w:trPr>
          <w:trHeight w:val="300"/>
        </w:trPr>
        <w:tc>
          <w:tcPr>
            <w:tcW w:w="992" w:type="dxa"/>
            <w:vMerge/>
            <w:tcBorders>
              <w:top w:val="single" w:sz="4" w:space="0" w:color="auto"/>
              <w:left w:val="nil"/>
            </w:tcBorders>
            <w:shd w:val="clear" w:color="auto" w:fill="DEEAF6" w:themeFill="accent1" w:themeFillTint="33"/>
          </w:tcPr>
          <w:p w14:paraId="7177531E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C90F84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36</w:t>
            </w:r>
          </w:p>
          <w:p w14:paraId="25D2C639" w14:textId="3BCE2CC8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～37</w:t>
            </w:r>
          </w:p>
        </w:tc>
        <w:tc>
          <w:tcPr>
            <w:tcW w:w="175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09BC8A9B" w14:textId="5341BD48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⑦</w:t>
            </w:r>
            <w:r w:rsidRPr="00D970A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画像を処理するしくみ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②</w:t>
            </w:r>
          </w:p>
        </w:tc>
        <w:tc>
          <w:tcPr>
            <w:tcW w:w="4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11BFF7B" w14:textId="2275EEB8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418011D" w14:textId="77777777" w:rsidR="00F6741D" w:rsidRDefault="00BE677B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・画像の表現　・動画のしくみ</w:t>
            </w:r>
          </w:p>
          <w:p w14:paraId="211E1495" w14:textId="35D73A2B" w:rsidR="00BE677B" w:rsidRPr="007A1FB1" w:rsidRDefault="00BE677B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○画像の形式を比較する　○動画に必要な画像を計算する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024800D4" w14:textId="1DE667EE" w:rsidR="00F6741D" w:rsidRPr="00175444" w:rsidRDefault="00BE677B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07E0FD5F" w14:textId="29B79125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215DA8A9" w14:textId="55004EEF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1A085B6B" w14:textId="5337DE72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</w:tr>
      <w:tr w:rsidR="00F6741D" w:rsidRPr="002A2510" w14:paraId="5FD4BD63" w14:textId="77777777" w:rsidTr="00DA7A31">
        <w:trPr>
          <w:trHeight w:val="300"/>
        </w:trPr>
        <w:tc>
          <w:tcPr>
            <w:tcW w:w="992" w:type="dxa"/>
            <w:vMerge/>
            <w:tcBorders>
              <w:top w:val="single" w:sz="4" w:space="0" w:color="auto"/>
              <w:left w:val="nil"/>
            </w:tcBorders>
            <w:shd w:val="clear" w:color="auto" w:fill="DEEAF6" w:themeFill="accent1" w:themeFillTint="33"/>
          </w:tcPr>
          <w:p w14:paraId="4389B976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2805354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38</w:t>
            </w:r>
          </w:p>
          <w:p w14:paraId="26EC1C39" w14:textId="3C14D13E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～39</w:t>
            </w:r>
          </w:p>
        </w:tc>
        <w:tc>
          <w:tcPr>
            <w:tcW w:w="175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159CB9BD" w14:textId="7531E46F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⑧</w:t>
            </w:r>
            <w:r w:rsidRPr="00D970A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デジタルデータの圧縮</w:t>
            </w:r>
          </w:p>
        </w:tc>
        <w:tc>
          <w:tcPr>
            <w:tcW w:w="4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FC94646" w14:textId="2153DCD7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1BBA7A22" w14:textId="77777777" w:rsidR="00F6741D" w:rsidRDefault="00BE677B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・データの圧縮　・ランレングス符号化</w:t>
            </w:r>
          </w:p>
          <w:p w14:paraId="388E4148" w14:textId="1303ED96" w:rsidR="00BE677B" w:rsidRPr="007A1FB1" w:rsidRDefault="00BE677B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○ランレングス符号化でデータを圧縮する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038BAEE3" w14:textId="3C11133E" w:rsidR="00F6741D" w:rsidRPr="00175444" w:rsidRDefault="00BE677B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7FB76128" w14:textId="1F5463F7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513BDB97" w14:textId="5D64D11E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446B34C8" w14:textId="211C2ECB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</w:tr>
      <w:tr w:rsidR="00F6741D" w:rsidRPr="002A2510" w14:paraId="3570EB6F" w14:textId="77777777" w:rsidTr="00036236">
        <w:trPr>
          <w:trHeight w:val="288"/>
        </w:trPr>
        <w:tc>
          <w:tcPr>
            <w:tcW w:w="992" w:type="dxa"/>
            <w:vMerge/>
            <w:tcBorders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7C534A3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single" w:sz="4" w:space="0" w:color="auto"/>
            </w:tcBorders>
          </w:tcPr>
          <w:p w14:paraId="31617DAD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40</w:t>
            </w:r>
          </w:p>
          <w:p w14:paraId="61296F69" w14:textId="29E10056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～41</w:t>
            </w:r>
          </w:p>
        </w:tc>
        <w:tc>
          <w:tcPr>
            <w:tcW w:w="1757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40180A55" w14:textId="491993F8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⑨</w:t>
            </w:r>
            <w:r w:rsidRPr="00D970A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論理回路</w:t>
            </w:r>
          </w:p>
        </w:tc>
        <w:tc>
          <w:tcPr>
            <w:tcW w:w="45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26C7B9D" w14:textId="294BEF56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04B7" w14:textId="77777777" w:rsidR="00F6741D" w:rsidRDefault="00BE677B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・論理回路　・AND回路　・OR回路　・NOT回路</w:t>
            </w:r>
          </w:p>
          <w:p w14:paraId="47530404" w14:textId="03DECF67" w:rsidR="00BE677B" w:rsidRPr="00BE677B" w:rsidRDefault="00BE677B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○論理回路の組み合わせを考える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2494A6CD" w14:textId="61E7AC34" w:rsidR="00F6741D" w:rsidRPr="00175444" w:rsidRDefault="00BE677B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4CE53B40" w14:textId="2295454F" w:rsidR="00F6741D" w:rsidRPr="00175444" w:rsidRDefault="00BE677B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492" w:type="dxa"/>
            <w:tcBorders>
              <w:top w:val="dashSmallGap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A223456" w14:textId="39174600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CDEFAF" w14:textId="00641264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14"/>
                <w:szCs w:val="14"/>
              </w:rPr>
            </w:pPr>
          </w:p>
        </w:tc>
      </w:tr>
      <w:tr w:rsidR="00F6741D" w:rsidRPr="002A2510" w14:paraId="4BFE8BF0" w14:textId="77777777" w:rsidTr="00036236">
        <w:trPr>
          <w:trHeight w:val="206"/>
        </w:trPr>
        <w:tc>
          <w:tcPr>
            <w:tcW w:w="992" w:type="dxa"/>
            <w:vMerge w:val="restart"/>
            <w:tcBorders>
              <w:top w:val="single" w:sz="4" w:space="0" w:color="auto"/>
              <w:left w:val="nil"/>
            </w:tcBorders>
            <w:shd w:val="clear" w:color="auto" w:fill="E2EFD9" w:themeFill="accent6" w:themeFillTint="33"/>
          </w:tcPr>
          <w:p w14:paraId="3E2F2C41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３</w:t>
            </w:r>
          </w:p>
          <w:p w14:paraId="40233395" w14:textId="77777777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情報デザイン</w:t>
            </w:r>
          </w:p>
          <w:p w14:paraId="244018EA" w14:textId="079C2006" w:rsidR="001C104C" w:rsidRPr="007A1FB1" w:rsidRDefault="001C104C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［1</w:t>
            </w:r>
            <w:r w:rsidR="00A230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3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］</w:t>
            </w:r>
          </w:p>
        </w:tc>
        <w:tc>
          <w:tcPr>
            <w:tcW w:w="567" w:type="dxa"/>
            <w:tcBorders>
              <w:top w:val="single" w:sz="4" w:space="0" w:color="auto"/>
              <w:bottom w:val="dashSmallGap" w:sz="4" w:space="0" w:color="auto"/>
            </w:tcBorders>
          </w:tcPr>
          <w:p w14:paraId="1805BF06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44</w:t>
            </w:r>
          </w:p>
          <w:p w14:paraId="680AB0BA" w14:textId="679C3811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～45</w:t>
            </w:r>
          </w:p>
        </w:tc>
        <w:tc>
          <w:tcPr>
            <w:tcW w:w="175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451D75E1" w14:textId="1E740235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①</w:t>
            </w:r>
            <w:r w:rsidRPr="00D970A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情報デザインとは</w:t>
            </w:r>
          </w:p>
        </w:tc>
        <w:tc>
          <w:tcPr>
            <w:tcW w:w="4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1272812D" w14:textId="612977CE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EDE1040" w14:textId="77777777" w:rsidR="00F6741D" w:rsidRDefault="00B15B69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・情報デザイン　・情報デザインの方法</w:t>
            </w:r>
          </w:p>
          <w:p w14:paraId="3346673D" w14:textId="77612503" w:rsidR="00B15B69" w:rsidRPr="007A1FB1" w:rsidRDefault="00B15B69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○誤解を招く情報デザインの例を考える</w:t>
            </w:r>
          </w:p>
        </w:tc>
        <w:tc>
          <w:tcPr>
            <w:tcW w:w="490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41C09B8A" w14:textId="132C7593" w:rsidR="00F6741D" w:rsidRPr="00175444" w:rsidRDefault="00B15B69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6A17320C" w14:textId="75CFD8E4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53FEE1F7" w14:textId="74F7F58A" w:rsidR="00F6741D" w:rsidRPr="00175444" w:rsidRDefault="00B01E47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34BDB2F9" w14:textId="2D3E8EF4" w:rsidR="00F6741D" w:rsidRDefault="00F6741D" w:rsidP="00332E67">
            <w:pPr>
              <w:snapToGrid w:val="0"/>
              <w:ind w:left="521" w:hangingChars="360" w:hanging="521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(1)ｱ ｲ</w:t>
            </w:r>
          </w:p>
          <w:p w14:paraId="2EF36F38" w14:textId="6C87C349" w:rsidR="00F6741D" w:rsidRPr="007A1FB1" w:rsidRDefault="00F6741D" w:rsidP="00332E67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(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2</w:t>
            </w: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)ｱ ｲ</w:t>
            </w:r>
          </w:p>
        </w:tc>
      </w:tr>
      <w:tr w:rsidR="00F6741D" w:rsidRPr="002A2510" w14:paraId="514D6117" w14:textId="77777777" w:rsidTr="00DA7A31">
        <w:trPr>
          <w:trHeight w:val="206"/>
        </w:trPr>
        <w:tc>
          <w:tcPr>
            <w:tcW w:w="992" w:type="dxa"/>
            <w:vMerge/>
            <w:tcBorders>
              <w:top w:val="single" w:sz="8" w:space="0" w:color="auto"/>
              <w:left w:val="nil"/>
            </w:tcBorders>
            <w:shd w:val="clear" w:color="auto" w:fill="E2EFD9" w:themeFill="accent6" w:themeFillTint="33"/>
          </w:tcPr>
          <w:p w14:paraId="02193301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7457A0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46</w:t>
            </w:r>
          </w:p>
          <w:p w14:paraId="6EA56E45" w14:textId="47332DC3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～47</w:t>
            </w:r>
          </w:p>
        </w:tc>
        <w:tc>
          <w:tcPr>
            <w:tcW w:w="1757" w:type="dxa"/>
            <w:tcBorders>
              <w:top w:val="single" w:sz="8" w:space="0" w:color="auto"/>
              <w:bottom w:val="dashSmallGap" w:sz="4" w:space="0" w:color="auto"/>
            </w:tcBorders>
            <w:shd w:val="clear" w:color="auto" w:fill="auto"/>
          </w:tcPr>
          <w:p w14:paraId="1BC65B4C" w14:textId="32D6C102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②</w:t>
            </w:r>
            <w:r w:rsidRPr="00D970A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情報デザインの表現</w:t>
            </w:r>
          </w:p>
        </w:tc>
        <w:tc>
          <w:tcPr>
            <w:tcW w:w="454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16D0B5B8" w14:textId="0EE5F135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82750AB" w14:textId="77777777" w:rsidR="00F6741D" w:rsidRDefault="00B15B69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・色やフォントによる表現の工夫　・色の特性</w:t>
            </w:r>
          </w:p>
          <w:p w14:paraId="23A9335A" w14:textId="707B878B" w:rsidR="00B15B69" w:rsidRPr="007A1FB1" w:rsidRDefault="00B15B69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○色の三属性を操作し、目的の色にする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65EAF8F5" w14:textId="69BBF585" w:rsidR="00F6741D" w:rsidRPr="00175444" w:rsidRDefault="00B15B69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5C3E203C" w14:textId="151BC897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61A88071" w14:textId="16E7F8BD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D23CBC7" w14:textId="742F9D0A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</w:tr>
      <w:tr w:rsidR="00F6741D" w:rsidRPr="002A2510" w14:paraId="71EDDC8F" w14:textId="77777777" w:rsidTr="00DA7A31">
        <w:trPr>
          <w:trHeight w:val="206"/>
        </w:trPr>
        <w:tc>
          <w:tcPr>
            <w:tcW w:w="992" w:type="dxa"/>
            <w:vMerge/>
            <w:tcBorders>
              <w:top w:val="single" w:sz="8" w:space="0" w:color="auto"/>
              <w:left w:val="nil"/>
            </w:tcBorders>
            <w:shd w:val="clear" w:color="auto" w:fill="E2EFD9" w:themeFill="accent6" w:themeFillTint="33"/>
          </w:tcPr>
          <w:p w14:paraId="66EA3C1B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5C7FE78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48</w:t>
            </w:r>
          </w:p>
          <w:p w14:paraId="7DE59E30" w14:textId="13A5D3B8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～49</w:t>
            </w:r>
          </w:p>
        </w:tc>
        <w:tc>
          <w:tcPr>
            <w:tcW w:w="1757" w:type="dxa"/>
            <w:tcBorders>
              <w:top w:val="single" w:sz="8" w:space="0" w:color="auto"/>
              <w:bottom w:val="dashSmallGap" w:sz="4" w:space="0" w:color="auto"/>
            </w:tcBorders>
            <w:shd w:val="clear" w:color="auto" w:fill="auto"/>
          </w:tcPr>
          <w:p w14:paraId="4310B4DF" w14:textId="77FE89CE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③</w:t>
            </w:r>
            <w:r w:rsidRPr="00D970A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すべての人に情報を伝えるためのデザイン</w:t>
            </w:r>
          </w:p>
        </w:tc>
        <w:tc>
          <w:tcPr>
            <w:tcW w:w="454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7C4D5597" w14:textId="266329CA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15C59A9" w14:textId="77777777" w:rsidR="00F6741D" w:rsidRDefault="00B15B69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・多様性への配慮　・情報を理解・利用しやすくする考え方</w:t>
            </w:r>
          </w:p>
          <w:p w14:paraId="72F7996A" w14:textId="03F8B672" w:rsidR="00B15B69" w:rsidRPr="007A1FB1" w:rsidRDefault="00B15B69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○身の回りのユニバーサルデザインを探す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61A9CF88" w14:textId="6CC2EE13" w:rsidR="00F6741D" w:rsidRPr="00175444" w:rsidRDefault="00B15B69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59AAA24B" w14:textId="025DC060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770C8703" w14:textId="2AFD7BC3" w:rsidR="00F6741D" w:rsidRPr="00175444" w:rsidRDefault="00B00C65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FC55F83" w14:textId="185459FA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</w:tr>
      <w:tr w:rsidR="00F6741D" w:rsidRPr="002A2510" w14:paraId="45C3F5FF" w14:textId="77777777" w:rsidTr="00DA7A31">
        <w:trPr>
          <w:trHeight w:val="206"/>
        </w:trPr>
        <w:tc>
          <w:tcPr>
            <w:tcW w:w="992" w:type="dxa"/>
            <w:vMerge/>
            <w:tcBorders>
              <w:top w:val="single" w:sz="8" w:space="0" w:color="auto"/>
              <w:left w:val="nil"/>
            </w:tcBorders>
            <w:shd w:val="clear" w:color="auto" w:fill="E2EFD9" w:themeFill="accent6" w:themeFillTint="33"/>
          </w:tcPr>
          <w:p w14:paraId="5D3FD3FC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9F80D62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50</w:t>
            </w:r>
          </w:p>
          <w:p w14:paraId="329ED5AB" w14:textId="73AEAF59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～51</w:t>
            </w:r>
          </w:p>
        </w:tc>
        <w:tc>
          <w:tcPr>
            <w:tcW w:w="1757" w:type="dxa"/>
            <w:tcBorders>
              <w:top w:val="single" w:sz="8" w:space="0" w:color="auto"/>
              <w:bottom w:val="dashSmallGap" w:sz="4" w:space="0" w:color="auto"/>
            </w:tcBorders>
            <w:shd w:val="clear" w:color="auto" w:fill="auto"/>
          </w:tcPr>
          <w:p w14:paraId="74B44EF3" w14:textId="4A9A0FAE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④</w:t>
            </w:r>
            <w:r w:rsidRPr="00D970A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情報デザインの進め方</w:t>
            </w:r>
          </w:p>
        </w:tc>
        <w:tc>
          <w:tcPr>
            <w:tcW w:w="454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59D2C87A" w14:textId="4546F250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2</w:t>
            </w:r>
          </w:p>
        </w:tc>
        <w:tc>
          <w:tcPr>
            <w:tcW w:w="4027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EDE670F" w14:textId="77777777" w:rsidR="00F6741D" w:rsidRDefault="00B723A0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・情報デザインによる制作　・情報を伝えるためのポイント</w:t>
            </w:r>
          </w:p>
          <w:p w14:paraId="4445A967" w14:textId="14A61C9A" w:rsidR="00B723A0" w:rsidRPr="007A1FB1" w:rsidRDefault="00B723A0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○学校の文化祭をPRするショートムービーを考える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638CBE7D" w14:textId="4A0C19E0" w:rsidR="00F6741D" w:rsidRPr="00175444" w:rsidRDefault="00B723A0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44A28C9B" w14:textId="606D58F9" w:rsidR="00F6741D" w:rsidRPr="00175444" w:rsidRDefault="00B723A0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5CA8365C" w14:textId="0220EFF7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F80A843" w14:textId="36A46AF6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</w:tr>
      <w:tr w:rsidR="00F6741D" w:rsidRPr="002A2510" w14:paraId="629AB869" w14:textId="77777777" w:rsidTr="00DA7A31">
        <w:trPr>
          <w:trHeight w:val="206"/>
        </w:trPr>
        <w:tc>
          <w:tcPr>
            <w:tcW w:w="992" w:type="dxa"/>
            <w:vMerge/>
            <w:tcBorders>
              <w:top w:val="single" w:sz="8" w:space="0" w:color="auto"/>
              <w:left w:val="nil"/>
            </w:tcBorders>
            <w:shd w:val="clear" w:color="auto" w:fill="E2EFD9" w:themeFill="accent6" w:themeFillTint="33"/>
          </w:tcPr>
          <w:p w14:paraId="649A9B9A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9ED5620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52</w:t>
            </w:r>
          </w:p>
          <w:p w14:paraId="17DC064A" w14:textId="6FA79218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～53</w:t>
            </w:r>
          </w:p>
        </w:tc>
        <w:tc>
          <w:tcPr>
            <w:tcW w:w="1757" w:type="dxa"/>
            <w:tcBorders>
              <w:top w:val="single" w:sz="8" w:space="0" w:color="auto"/>
              <w:bottom w:val="dashSmallGap" w:sz="4" w:space="0" w:color="auto"/>
            </w:tcBorders>
            <w:shd w:val="clear" w:color="auto" w:fill="auto"/>
          </w:tcPr>
          <w:p w14:paraId="1A504481" w14:textId="71D8A2CC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⑤</w:t>
            </w:r>
            <w:r w:rsidRPr="007D0A6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情報を収集しよう</w:t>
            </w:r>
          </w:p>
        </w:tc>
        <w:tc>
          <w:tcPr>
            <w:tcW w:w="454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72BA5FDD" w14:textId="4DCACF4A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2</w:t>
            </w:r>
          </w:p>
        </w:tc>
        <w:tc>
          <w:tcPr>
            <w:tcW w:w="4027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194C98D" w14:textId="77777777" w:rsidR="00F6741D" w:rsidRDefault="00B723A0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・情報収集　・著作権や肖像権に配慮した情報収集</w:t>
            </w:r>
          </w:p>
          <w:p w14:paraId="1460CF60" w14:textId="2AB03DA4" w:rsidR="00B723A0" w:rsidRPr="007A1FB1" w:rsidRDefault="00B723A0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○文化祭PRに必要な情報を収集する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7CBEF207" w14:textId="524AE4EC" w:rsidR="00F6741D" w:rsidRPr="00175444" w:rsidRDefault="00B723A0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28D484FE" w14:textId="60A1E954" w:rsidR="00F6741D" w:rsidRPr="00175444" w:rsidRDefault="00B723A0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213CE0A5" w14:textId="5562DB6B" w:rsidR="00F6741D" w:rsidRPr="00175444" w:rsidRDefault="00B00C65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100466D" w14:textId="3C3A3CD7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</w:tr>
      <w:tr w:rsidR="00F6741D" w:rsidRPr="002A2510" w14:paraId="0BA696AD" w14:textId="77777777" w:rsidTr="00DA7A31">
        <w:trPr>
          <w:trHeight w:val="206"/>
        </w:trPr>
        <w:tc>
          <w:tcPr>
            <w:tcW w:w="992" w:type="dxa"/>
            <w:vMerge/>
            <w:tcBorders>
              <w:top w:val="single" w:sz="8" w:space="0" w:color="auto"/>
              <w:left w:val="nil"/>
            </w:tcBorders>
            <w:shd w:val="clear" w:color="auto" w:fill="E2EFD9" w:themeFill="accent6" w:themeFillTint="33"/>
          </w:tcPr>
          <w:p w14:paraId="25738442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AC82A67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54</w:t>
            </w:r>
          </w:p>
          <w:p w14:paraId="207C7803" w14:textId="59B7DF1E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～55</w:t>
            </w:r>
          </w:p>
        </w:tc>
        <w:tc>
          <w:tcPr>
            <w:tcW w:w="1757" w:type="dxa"/>
            <w:tcBorders>
              <w:top w:val="single" w:sz="8" w:space="0" w:color="auto"/>
              <w:bottom w:val="dashSmallGap" w:sz="4" w:space="0" w:color="auto"/>
            </w:tcBorders>
            <w:shd w:val="clear" w:color="auto" w:fill="auto"/>
          </w:tcPr>
          <w:p w14:paraId="5BA5AF91" w14:textId="6DDF91D1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⑥</w:t>
            </w:r>
            <w:r w:rsidRPr="007D0A6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情報を整理しよう</w:t>
            </w:r>
          </w:p>
        </w:tc>
        <w:tc>
          <w:tcPr>
            <w:tcW w:w="454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5DC10D21" w14:textId="787F16C2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2</w:t>
            </w:r>
          </w:p>
        </w:tc>
        <w:tc>
          <w:tcPr>
            <w:tcW w:w="4027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4F004A1" w14:textId="77777777" w:rsidR="00F6741D" w:rsidRDefault="00B00C65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・情報の整理　・情報の構造化</w:t>
            </w:r>
          </w:p>
          <w:p w14:paraId="7E4D3479" w14:textId="3BE14050" w:rsidR="00B00C65" w:rsidRPr="007A1FB1" w:rsidRDefault="00B00C65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○文化祭PRのために収集した情報を整理する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7AD60F68" w14:textId="091C7CE2" w:rsidR="00F6741D" w:rsidRPr="00175444" w:rsidRDefault="00B00C65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7A4E5F35" w14:textId="29D59A0D" w:rsidR="00F6741D" w:rsidRPr="00175444" w:rsidRDefault="00B00C65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31EF5DF2" w14:textId="7BFED56B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2E30E40" w14:textId="3782D9EE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</w:tr>
      <w:tr w:rsidR="00F6741D" w:rsidRPr="002A2510" w14:paraId="089DE2DE" w14:textId="77777777" w:rsidTr="00DA7A31">
        <w:trPr>
          <w:trHeight w:val="206"/>
        </w:trPr>
        <w:tc>
          <w:tcPr>
            <w:tcW w:w="992" w:type="dxa"/>
            <w:vMerge/>
            <w:tcBorders>
              <w:top w:val="single" w:sz="8" w:space="0" w:color="auto"/>
              <w:left w:val="nil"/>
            </w:tcBorders>
            <w:shd w:val="clear" w:color="auto" w:fill="E2EFD9" w:themeFill="accent6" w:themeFillTint="33"/>
          </w:tcPr>
          <w:p w14:paraId="0BB47706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751BA86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56</w:t>
            </w:r>
          </w:p>
          <w:p w14:paraId="51470DB1" w14:textId="5F11ECA0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～57</w:t>
            </w:r>
          </w:p>
        </w:tc>
        <w:tc>
          <w:tcPr>
            <w:tcW w:w="1757" w:type="dxa"/>
            <w:tcBorders>
              <w:top w:val="single" w:sz="8" w:space="0" w:color="auto"/>
              <w:bottom w:val="dashSmallGap" w:sz="4" w:space="0" w:color="auto"/>
            </w:tcBorders>
            <w:shd w:val="clear" w:color="auto" w:fill="auto"/>
          </w:tcPr>
          <w:p w14:paraId="2546CEBD" w14:textId="16A00219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⑦</w:t>
            </w:r>
            <w:r w:rsidRPr="007D0A6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情報を編集して表現しよう</w:t>
            </w:r>
          </w:p>
        </w:tc>
        <w:tc>
          <w:tcPr>
            <w:tcW w:w="454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6B8703F6" w14:textId="3E98F841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2</w:t>
            </w:r>
          </w:p>
        </w:tc>
        <w:tc>
          <w:tcPr>
            <w:tcW w:w="4027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CBEE980" w14:textId="77777777" w:rsidR="00F6741D" w:rsidRDefault="00B00C65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・コンテンツの制作　・デザインの４原則</w:t>
            </w:r>
          </w:p>
          <w:p w14:paraId="2875ECEC" w14:textId="4169DB87" w:rsidR="00B00C65" w:rsidRPr="007A1FB1" w:rsidRDefault="00B00C65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○文化祭PRのためのショートムービーを作成する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5F6A16C5" w14:textId="59CE01AE" w:rsidR="00F6741D" w:rsidRPr="00175444" w:rsidRDefault="00B00C65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4F06A276" w14:textId="6963F8C9" w:rsidR="00F6741D" w:rsidRPr="00175444" w:rsidRDefault="00B00C65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1630288E" w14:textId="2BA75F7A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F0EDF6B" w14:textId="46F3E8A0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</w:tr>
      <w:tr w:rsidR="00F6741D" w:rsidRPr="002A2510" w14:paraId="126AA1FB" w14:textId="77777777" w:rsidTr="00DA7A31">
        <w:trPr>
          <w:trHeight w:val="401"/>
        </w:trPr>
        <w:tc>
          <w:tcPr>
            <w:tcW w:w="992" w:type="dxa"/>
            <w:vMerge/>
            <w:tcBorders>
              <w:left w:val="nil"/>
            </w:tcBorders>
            <w:shd w:val="clear" w:color="auto" w:fill="E2EFD9" w:themeFill="accent6" w:themeFillTint="33"/>
            <w:vAlign w:val="center"/>
          </w:tcPr>
          <w:p w14:paraId="2A71DB67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single" w:sz="4" w:space="0" w:color="auto"/>
            </w:tcBorders>
          </w:tcPr>
          <w:p w14:paraId="27D351C4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58</w:t>
            </w:r>
          </w:p>
          <w:p w14:paraId="49B483BB" w14:textId="6B236F8C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～59</w:t>
            </w:r>
          </w:p>
        </w:tc>
        <w:tc>
          <w:tcPr>
            <w:tcW w:w="1757" w:type="dxa"/>
            <w:tcBorders>
              <w:top w:val="dashSmallGap" w:sz="4" w:space="0" w:color="auto"/>
            </w:tcBorders>
            <w:shd w:val="clear" w:color="auto" w:fill="auto"/>
          </w:tcPr>
          <w:p w14:paraId="69E8FFF4" w14:textId="64C93917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⑧</w:t>
            </w:r>
            <w:r w:rsidRPr="007D0A6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制作を評価・改善しよう</w:t>
            </w:r>
          </w:p>
        </w:tc>
        <w:tc>
          <w:tcPr>
            <w:tcW w:w="454" w:type="dxa"/>
            <w:tcBorders>
              <w:top w:val="dashSmallGap" w:sz="4" w:space="0" w:color="auto"/>
            </w:tcBorders>
            <w:vAlign w:val="center"/>
          </w:tcPr>
          <w:p w14:paraId="36D6BE5C" w14:textId="1337FA3B" w:rsidR="00F6741D" w:rsidRPr="007A1FB1" w:rsidRDefault="00A23046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2</w:t>
            </w:r>
          </w:p>
        </w:tc>
        <w:tc>
          <w:tcPr>
            <w:tcW w:w="4027" w:type="dxa"/>
            <w:tcBorders>
              <w:top w:val="dashSmallGap" w:sz="4" w:space="0" w:color="auto"/>
              <w:right w:val="single" w:sz="4" w:space="0" w:color="auto"/>
            </w:tcBorders>
            <w:shd w:val="clear" w:color="auto" w:fill="auto"/>
          </w:tcPr>
          <w:p w14:paraId="5D5A291D" w14:textId="77777777" w:rsidR="00F6741D" w:rsidRDefault="00B00C65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・作品の評価　・作品評価の進め方</w:t>
            </w:r>
          </w:p>
          <w:p w14:paraId="437A05E2" w14:textId="5F795F45" w:rsidR="00B00C65" w:rsidRPr="007A1FB1" w:rsidRDefault="00B00C65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○文化祭PRの作品や活動を評価する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6F29221B" w14:textId="33408781" w:rsidR="00F6741D" w:rsidRPr="00175444" w:rsidRDefault="00B00C65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4EAB9B00" w14:textId="6793A1B2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4BE5A70" w14:textId="2A40FFD4" w:rsidR="00F6741D" w:rsidRPr="00175444" w:rsidRDefault="00B00C65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72B47B4" w14:textId="50908EAD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</w:tr>
      <w:tr w:rsidR="00F6741D" w:rsidRPr="002A2510" w14:paraId="66A27436" w14:textId="77777777" w:rsidTr="00DA7A31">
        <w:trPr>
          <w:trHeight w:val="300"/>
        </w:trPr>
        <w:tc>
          <w:tcPr>
            <w:tcW w:w="992" w:type="dxa"/>
            <w:vMerge w:val="restart"/>
            <w:tcBorders>
              <w:top w:val="nil"/>
              <w:left w:val="nil"/>
            </w:tcBorders>
            <w:shd w:val="clear" w:color="auto" w:fill="FBE4D5" w:themeFill="accent2" w:themeFillTint="33"/>
          </w:tcPr>
          <w:p w14:paraId="3F6BA613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４</w:t>
            </w:r>
          </w:p>
          <w:p w14:paraId="5B395DCC" w14:textId="77777777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モデル化とシミュレーション</w:t>
            </w:r>
          </w:p>
          <w:p w14:paraId="47534A51" w14:textId="49C571DA" w:rsidR="001C104C" w:rsidRPr="007A1FB1" w:rsidRDefault="001C104C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lastRenderedPageBreak/>
              <w:t>［7］</w:t>
            </w:r>
          </w:p>
        </w:tc>
        <w:tc>
          <w:tcPr>
            <w:tcW w:w="567" w:type="dxa"/>
            <w:tcBorders>
              <w:top w:val="single" w:sz="4" w:space="0" w:color="auto"/>
              <w:bottom w:val="dashSmallGap" w:sz="4" w:space="0" w:color="auto"/>
            </w:tcBorders>
          </w:tcPr>
          <w:p w14:paraId="22B03A1F" w14:textId="77777777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lastRenderedPageBreak/>
              <w:t>62</w:t>
            </w:r>
          </w:p>
          <w:p w14:paraId="6C7245DF" w14:textId="219D8378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～63</w:t>
            </w:r>
          </w:p>
        </w:tc>
        <w:tc>
          <w:tcPr>
            <w:tcW w:w="1757" w:type="dxa"/>
            <w:tcBorders>
              <w:top w:val="nil"/>
              <w:bottom w:val="dashSmallGap" w:sz="4" w:space="0" w:color="auto"/>
            </w:tcBorders>
            <w:shd w:val="clear" w:color="auto" w:fill="auto"/>
          </w:tcPr>
          <w:p w14:paraId="5B80F3BB" w14:textId="12A70F3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①</w:t>
            </w:r>
            <w:r w:rsidRPr="007D0A6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モデルとモデル化</w:t>
            </w:r>
          </w:p>
        </w:tc>
        <w:tc>
          <w:tcPr>
            <w:tcW w:w="454" w:type="dxa"/>
            <w:tcBorders>
              <w:top w:val="nil"/>
              <w:bottom w:val="dashSmallGap" w:sz="4" w:space="0" w:color="auto"/>
            </w:tcBorders>
            <w:vAlign w:val="center"/>
          </w:tcPr>
          <w:p w14:paraId="43139E4C" w14:textId="677D2301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nil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C42A58C" w14:textId="77777777" w:rsidR="00F6741D" w:rsidRDefault="00733274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・モデル　・モデル化</w:t>
            </w:r>
          </w:p>
          <w:p w14:paraId="6241F16B" w14:textId="3E1F8783" w:rsidR="00733274" w:rsidRPr="007A1FB1" w:rsidRDefault="00733274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○経路のモデル化（経路図）について考える</w:t>
            </w:r>
          </w:p>
        </w:tc>
        <w:tc>
          <w:tcPr>
            <w:tcW w:w="490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7A0DA29C" w14:textId="775D7E7B" w:rsidR="00F6741D" w:rsidRPr="00175444" w:rsidRDefault="00733274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74365AE2" w14:textId="180E5CDF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14C8DA58" w14:textId="3AA18917" w:rsidR="00F6741D" w:rsidRPr="00175444" w:rsidRDefault="00B01E47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16D78F55" w14:textId="25A0617E" w:rsidR="00F6741D" w:rsidRPr="007A1FB1" w:rsidRDefault="00F6741D" w:rsidP="00332E67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(3)ｱ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 xml:space="preserve"> </w:t>
            </w: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ｲ</w:t>
            </w:r>
          </w:p>
        </w:tc>
      </w:tr>
      <w:tr w:rsidR="00F6741D" w:rsidRPr="002A2510" w14:paraId="2CBF4988" w14:textId="77777777" w:rsidTr="00DA7A31">
        <w:trPr>
          <w:trHeight w:val="144"/>
        </w:trPr>
        <w:tc>
          <w:tcPr>
            <w:tcW w:w="992" w:type="dxa"/>
            <w:vMerge/>
            <w:tcBorders>
              <w:left w:val="nil"/>
            </w:tcBorders>
            <w:shd w:val="clear" w:color="auto" w:fill="FBE4D5" w:themeFill="accent2" w:themeFillTint="33"/>
          </w:tcPr>
          <w:p w14:paraId="430BC200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FBA4994" w14:textId="77777777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64</w:t>
            </w:r>
          </w:p>
          <w:p w14:paraId="5C26DF9B" w14:textId="5EA51D3F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～65</w:t>
            </w:r>
          </w:p>
        </w:tc>
        <w:tc>
          <w:tcPr>
            <w:tcW w:w="175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91CCE4F" w14:textId="77526863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②</w:t>
            </w:r>
            <w:r w:rsidRPr="007D0A6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シミュレーション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27D762C" w14:textId="46B4C6CA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99BA6D1" w14:textId="77777777" w:rsidR="00F6741D" w:rsidRDefault="00733274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・シミュレーション　・シミュレーションの手順</w:t>
            </w:r>
          </w:p>
          <w:p w14:paraId="1E5146C0" w14:textId="1EC4297B" w:rsidR="00733274" w:rsidRPr="007A1FB1" w:rsidRDefault="00733274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○利息のシミュレーション（確定モデル）をしてみる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2288C2D0" w14:textId="385F4605" w:rsidR="00F6741D" w:rsidRPr="00175444" w:rsidRDefault="00733274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750C73D6" w14:textId="57CD230A" w:rsidR="00F6741D" w:rsidRPr="00175444" w:rsidRDefault="00B01E47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0E2F8D52" w14:textId="64498F54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F13FC35" w14:textId="786D24F4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</w:tr>
      <w:tr w:rsidR="00F6741D" w:rsidRPr="002A2510" w14:paraId="7DBBDDA4" w14:textId="77777777" w:rsidTr="00DA7A31">
        <w:trPr>
          <w:trHeight w:val="264"/>
        </w:trPr>
        <w:tc>
          <w:tcPr>
            <w:tcW w:w="992" w:type="dxa"/>
            <w:vMerge/>
            <w:tcBorders>
              <w:left w:val="nil"/>
            </w:tcBorders>
            <w:shd w:val="clear" w:color="auto" w:fill="FBE4D5" w:themeFill="accent2" w:themeFillTint="33"/>
            <w:vAlign w:val="center"/>
          </w:tcPr>
          <w:p w14:paraId="45C7FA5E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1C8497B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66</w:t>
            </w:r>
          </w:p>
          <w:p w14:paraId="4292845A" w14:textId="10449864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～67</w:t>
            </w:r>
          </w:p>
        </w:tc>
        <w:tc>
          <w:tcPr>
            <w:tcW w:w="175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877E828" w14:textId="4B2DFF6C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③</w:t>
            </w:r>
            <w:r w:rsidRPr="007D0A6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シミュレーションの活用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B305910" w14:textId="203AFCAA" w:rsidR="00F6741D" w:rsidRPr="007A1FB1" w:rsidRDefault="00F6741D" w:rsidP="00A40F1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2</w:t>
            </w:r>
          </w:p>
        </w:tc>
        <w:tc>
          <w:tcPr>
            <w:tcW w:w="4027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162A7B9F" w14:textId="233ECE44" w:rsidR="00F6741D" w:rsidRDefault="00733274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・確率モデル　・コンピュータシミュレーション</w:t>
            </w:r>
          </w:p>
          <w:p w14:paraId="636D774B" w14:textId="6101209B" w:rsidR="00733274" w:rsidRPr="007A1FB1" w:rsidRDefault="00733274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○おみくじのシミュレーション（確率モデル）をつくる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548C6E6F" w14:textId="7A814B0F" w:rsidR="00F6741D" w:rsidRPr="00175444" w:rsidRDefault="00733274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0E50BE6C" w14:textId="16D82F75" w:rsidR="00F6741D" w:rsidRPr="00175444" w:rsidRDefault="00733274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18BD70AC" w14:textId="42635DB5" w:rsidR="00F6741D" w:rsidRPr="00175444" w:rsidRDefault="00B01E47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0E28959" w14:textId="514D2CD3" w:rsidR="00F6741D" w:rsidRPr="007A1FB1" w:rsidRDefault="00F6741D" w:rsidP="00A40F18">
            <w:pPr>
              <w:snapToGrid w:val="0"/>
              <w:ind w:firstLineChars="100" w:firstLine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</w:tr>
      <w:tr w:rsidR="00F6741D" w:rsidRPr="002A2510" w14:paraId="56FD1D5A" w14:textId="77777777" w:rsidTr="00DA7A31">
        <w:trPr>
          <w:trHeight w:val="264"/>
        </w:trPr>
        <w:tc>
          <w:tcPr>
            <w:tcW w:w="992" w:type="dxa"/>
            <w:vMerge/>
            <w:tcBorders>
              <w:left w:val="nil"/>
            </w:tcBorders>
            <w:shd w:val="clear" w:color="auto" w:fill="FBE4D5" w:themeFill="accent2" w:themeFillTint="33"/>
            <w:vAlign w:val="center"/>
          </w:tcPr>
          <w:p w14:paraId="2ACC1290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single" w:sz="4" w:space="0" w:color="auto"/>
            </w:tcBorders>
          </w:tcPr>
          <w:p w14:paraId="6E89C050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68</w:t>
            </w:r>
          </w:p>
          <w:p w14:paraId="71F0EE2F" w14:textId="3BC5FF5C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～71</w:t>
            </w:r>
          </w:p>
        </w:tc>
        <w:tc>
          <w:tcPr>
            <w:tcW w:w="1757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3B1AF17C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実習例</w:t>
            </w:r>
          </w:p>
          <w:p w14:paraId="42EE730A" w14:textId="051A050C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※適当なものを実施する</w:t>
            </w:r>
          </w:p>
        </w:tc>
        <w:tc>
          <w:tcPr>
            <w:tcW w:w="45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BAACC3C" w14:textId="11FBD1F7" w:rsidR="00F6741D" w:rsidRPr="007A1FB1" w:rsidRDefault="00F6741D" w:rsidP="00A40F1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3</w:t>
            </w:r>
          </w:p>
        </w:tc>
        <w:tc>
          <w:tcPr>
            <w:tcW w:w="4027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02B1C" w14:textId="7409DD1A" w:rsidR="00F6741D" w:rsidRPr="007A1FB1" w:rsidRDefault="00733274" w:rsidP="00733274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○実際に起こりそうなことを想定してモデル化やシミュレーションを行う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7A07E021" w14:textId="790ECD14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02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5B13D1D2" w14:textId="35661D55" w:rsidR="00F6741D" w:rsidRPr="00175444" w:rsidRDefault="00733274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492" w:type="dxa"/>
            <w:tcBorders>
              <w:top w:val="dashSmallGap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990F162" w14:textId="66B8C54C" w:rsidR="00F6741D" w:rsidRPr="00175444" w:rsidRDefault="00B01E47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42C143" w14:textId="36983E0B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</w:tr>
      <w:tr w:rsidR="00F6741D" w:rsidRPr="002A2510" w14:paraId="2D827EBF" w14:textId="77777777" w:rsidTr="00DA7A31">
        <w:trPr>
          <w:trHeight w:val="326"/>
        </w:trPr>
        <w:tc>
          <w:tcPr>
            <w:tcW w:w="992" w:type="dxa"/>
            <w:vMerge w:val="restart"/>
            <w:tcBorders>
              <w:top w:val="single" w:sz="4" w:space="0" w:color="auto"/>
              <w:left w:val="nil"/>
            </w:tcBorders>
            <w:shd w:val="clear" w:color="auto" w:fill="DEEAF6" w:themeFill="accent1" w:themeFillTint="33"/>
          </w:tcPr>
          <w:p w14:paraId="4E4D5FB6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５</w:t>
            </w:r>
          </w:p>
          <w:p w14:paraId="3D634273" w14:textId="77777777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プログラミング</w:t>
            </w:r>
          </w:p>
          <w:p w14:paraId="47930023" w14:textId="22B3EAC6" w:rsidR="001C104C" w:rsidRPr="007A1FB1" w:rsidRDefault="001C104C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［9］</w:t>
            </w:r>
          </w:p>
        </w:tc>
        <w:tc>
          <w:tcPr>
            <w:tcW w:w="567" w:type="dxa"/>
            <w:tcBorders>
              <w:top w:val="single" w:sz="4" w:space="0" w:color="auto"/>
              <w:bottom w:val="dashSmallGap" w:sz="4" w:space="0" w:color="auto"/>
            </w:tcBorders>
          </w:tcPr>
          <w:p w14:paraId="23A6C6FD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74</w:t>
            </w:r>
          </w:p>
          <w:p w14:paraId="4A9DA84D" w14:textId="3E244186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～75</w:t>
            </w:r>
          </w:p>
        </w:tc>
        <w:tc>
          <w:tcPr>
            <w:tcW w:w="175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57BBA7C2" w14:textId="3DD92167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①</w:t>
            </w:r>
            <w:r w:rsidRPr="007D0A6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アルゴリズムとプログラム</w:t>
            </w:r>
          </w:p>
        </w:tc>
        <w:tc>
          <w:tcPr>
            <w:tcW w:w="4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3394278" w14:textId="04B299CC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61B8201" w14:textId="77777777" w:rsidR="00F6741D" w:rsidRDefault="00512182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・アルゴリズム　・プログラム　・アルゴリズムの表現</w:t>
            </w:r>
          </w:p>
          <w:p w14:paraId="3BE52318" w14:textId="53229274" w:rsidR="00512182" w:rsidRPr="007A1FB1" w:rsidRDefault="00512182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○身近なことの手順をアルゴリズムで表現する</w:t>
            </w:r>
          </w:p>
        </w:tc>
        <w:tc>
          <w:tcPr>
            <w:tcW w:w="490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59B54353" w14:textId="3C5EC53D" w:rsidR="00F6741D" w:rsidRPr="00175444" w:rsidRDefault="00512182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236CCD0E" w14:textId="1B2E490D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599433BF" w14:textId="22654DF7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60801A6C" w14:textId="1888F7B9" w:rsidR="00F6741D" w:rsidRPr="007A1FB1" w:rsidRDefault="00F6741D" w:rsidP="00A40F18">
            <w:pPr>
              <w:snapToGrid w:val="0"/>
              <w:ind w:left="521" w:hangingChars="360" w:hanging="521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(3)ｱ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 xml:space="preserve"> </w:t>
            </w: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ｲ</w:t>
            </w:r>
          </w:p>
        </w:tc>
      </w:tr>
      <w:tr w:rsidR="00F6741D" w:rsidRPr="002A2510" w14:paraId="41242E28" w14:textId="77777777" w:rsidTr="00DA7A31">
        <w:trPr>
          <w:trHeight w:val="326"/>
        </w:trPr>
        <w:tc>
          <w:tcPr>
            <w:tcW w:w="992" w:type="dxa"/>
            <w:vMerge/>
            <w:tcBorders>
              <w:left w:val="nil"/>
            </w:tcBorders>
            <w:shd w:val="clear" w:color="auto" w:fill="DEEAF6" w:themeFill="accent1" w:themeFillTint="33"/>
          </w:tcPr>
          <w:p w14:paraId="02C3BB2A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B088EC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76</w:t>
            </w:r>
          </w:p>
          <w:p w14:paraId="650F1649" w14:textId="036DE530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～77</w:t>
            </w:r>
          </w:p>
        </w:tc>
        <w:tc>
          <w:tcPr>
            <w:tcW w:w="175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29EFFB99" w14:textId="3B5A5B85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②</w:t>
            </w:r>
            <w:r w:rsidRPr="007D0A6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アルゴリズムの基本構造</w:t>
            </w:r>
          </w:p>
        </w:tc>
        <w:tc>
          <w:tcPr>
            <w:tcW w:w="4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30E18F9" w14:textId="52C2C8E7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E9A2546" w14:textId="77777777" w:rsidR="00F6741D" w:rsidRDefault="00512182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・アルゴリズムの基本構造　・コンピュータとアルゴリズム</w:t>
            </w:r>
          </w:p>
          <w:p w14:paraId="7693DF0B" w14:textId="09139033" w:rsidR="00512182" w:rsidRPr="007A1FB1" w:rsidRDefault="00512182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○基本的なアルゴリズムを図で表す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74964FB5" w14:textId="2EB133BB" w:rsidR="00F6741D" w:rsidRPr="00175444" w:rsidRDefault="00512182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3CB24765" w14:textId="19E4AB8F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6D4D80AC" w14:textId="20036123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1E09E43" w14:textId="2592016D" w:rsidR="00F6741D" w:rsidRPr="007A1FB1" w:rsidRDefault="00F6741D" w:rsidP="00A40F18">
            <w:pPr>
              <w:snapToGrid w:val="0"/>
              <w:ind w:left="521" w:hangingChars="360" w:hanging="521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</w:tr>
      <w:tr w:rsidR="00F6741D" w:rsidRPr="002A2510" w14:paraId="661A6DD7" w14:textId="77777777" w:rsidTr="00DA7A31">
        <w:trPr>
          <w:trHeight w:val="326"/>
        </w:trPr>
        <w:tc>
          <w:tcPr>
            <w:tcW w:w="992" w:type="dxa"/>
            <w:vMerge/>
            <w:tcBorders>
              <w:left w:val="nil"/>
            </w:tcBorders>
            <w:shd w:val="clear" w:color="auto" w:fill="DEEAF6" w:themeFill="accent1" w:themeFillTint="33"/>
          </w:tcPr>
          <w:p w14:paraId="75F6BE9E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BC2C6AA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78</w:t>
            </w:r>
          </w:p>
          <w:p w14:paraId="61163FFD" w14:textId="092CCD33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～79</w:t>
            </w:r>
          </w:p>
        </w:tc>
        <w:tc>
          <w:tcPr>
            <w:tcW w:w="175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15FB9854" w14:textId="5D81E0AF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③</w:t>
            </w:r>
            <w:r w:rsidRPr="007D0A6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プログラミング</w:t>
            </w:r>
          </w:p>
        </w:tc>
        <w:tc>
          <w:tcPr>
            <w:tcW w:w="4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3E07495" w14:textId="15A21CB0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2</w:t>
            </w: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80CDD04" w14:textId="77777777" w:rsidR="00F6741D" w:rsidRDefault="00512182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・プログラミング言語　・変数　・演算子　・配列（リスト）</w:t>
            </w:r>
          </w:p>
          <w:p w14:paraId="700F9BC4" w14:textId="330FECDA" w:rsidR="00512182" w:rsidRPr="007A1FB1" w:rsidRDefault="00512182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  <w:r w:rsidR="008D2465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変数や演算子などを使ってプログラミングをする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5FCCFD4D" w14:textId="7CAC0EAD" w:rsidR="00F6741D" w:rsidRPr="00175444" w:rsidRDefault="008D2465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57F96208" w14:textId="7EB0FB09" w:rsidR="00F6741D" w:rsidRPr="00175444" w:rsidRDefault="008D2465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3EC7900D" w14:textId="1E69B2B4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1D79276" w14:textId="514E2AAA" w:rsidR="00F6741D" w:rsidRPr="007A1FB1" w:rsidRDefault="00F6741D" w:rsidP="00A40F18">
            <w:pPr>
              <w:snapToGrid w:val="0"/>
              <w:ind w:left="521" w:hangingChars="360" w:hanging="521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</w:tr>
      <w:tr w:rsidR="00F6741D" w:rsidRPr="002A2510" w14:paraId="62AD1486" w14:textId="77777777" w:rsidTr="00DA7A31">
        <w:trPr>
          <w:trHeight w:val="122"/>
        </w:trPr>
        <w:tc>
          <w:tcPr>
            <w:tcW w:w="992" w:type="dxa"/>
            <w:vMerge/>
            <w:tcBorders>
              <w:left w:val="nil"/>
            </w:tcBorders>
            <w:shd w:val="clear" w:color="auto" w:fill="DEEAF6" w:themeFill="accent1" w:themeFillTint="33"/>
            <w:vAlign w:val="center"/>
          </w:tcPr>
          <w:p w14:paraId="2024D4E9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DDA00F" w14:textId="77777777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80</w:t>
            </w:r>
          </w:p>
          <w:p w14:paraId="2FE28A44" w14:textId="737D5D91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～81</w:t>
            </w:r>
          </w:p>
        </w:tc>
        <w:tc>
          <w:tcPr>
            <w:tcW w:w="1757" w:type="dxa"/>
            <w:tcBorders>
              <w:top w:val="dashSmallGap" w:sz="4" w:space="0" w:color="auto"/>
              <w:bottom w:val="single" w:sz="8" w:space="0" w:color="auto"/>
            </w:tcBorders>
            <w:shd w:val="clear" w:color="auto" w:fill="auto"/>
          </w:tcPr>
          <w:p w14:paraId="2A79204F" w14:textId="079D2278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④</w:t>
            </w:r>
            <w:r w:rsidRPr="007D0A6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よりよいプログラミング</w:t>
            </w:r>
          </w:p>
        </w:tc>
        <w:tc>
          <w:tcPr>
            <w:tcW w:w="45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EC82EC5" w14:textId="07334C74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2</w:t>
            </w:r>
          </w:p>
        </w:tc>
        <w:tc>
          <w:tcPr>
            <w:tcW w:w="4027" w:type="dxa"/>
            <w:tcBorders>
              <w:top w:val="dashSmallGap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59BE568" w14:textId="77777777" w:rsidR="00F6741D" w:rsidRDefault="008D2465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・関数　・引数　・戻り値　・プログラミングの評価と改善</w:t>
            </w:r>
          </w:p>
          <w:p w14:paraId="40A36A72" w14:textId="721F361F" w:rsidR="008D2465" w:rsidRPr="007A1FB1" w:rsidRDefault="008D2465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○例示されたプログラムを修正する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63C335BE" w14:textId="4395B7B6" w:rsidR="00F6741D" w:rsidRPr="00175444" w:rsidRDefault="008D2465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525948E3" w14:textId="37FAA70B" w:rsidR="00F6741D" w:rsidRPr="00175444" w:rsidRDefault="008D2465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33C75B18" w14:textId="1532A10E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83775BF" w14:textId="08EE29D4" w:rsidR="00F6741D" w:rsidRPr="007A1FB1" w:rsidRDefault="00F6741D" w:rsidP="00A40F18">
            <w:pPr>
              <w:snapToGrid w:val="0"/>
              <w:ind w:left="140" w:hanging="14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</w:tr>
      <w:tr w:rsidR="00F6741D" w:rsidRPr="002A2510" w14:paraId="62C95227" w14:textId="77777777" w:rsidTr="00036236">
        <w:trPr>
          <w:trHeight w:val="122"/>
        </w:trPr>
        <w:tc>
          <w:tcPr>
            <w:tcW w:w="992" w:type="dxa"/>
            <w:vMerge/>
            <w:tcBorders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CA262D4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single" w:sz="4" w:space="0" w:color="auto"/>
            </w:tcBorders>
          </w:tcPr>
          <w:p w14:paraId="3E005687" w14:textId="77777777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82</w:t>
            </w:r>
          </w:p>
          <w:p w14:paraId="4CB60CB9" w14:textId="2AAE17ED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～85</w:t>
            </w:r>
          </w:p>
        </w:tc>
        <w:tc>
          <w:tcPr>
            <w:tcW w:w="1757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39FB9841" w14:textId="77777777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実習例</w:t>
            </w:r>
          </w:p>
          <w:p w14:paraId="7F12E766" w14:textId="329A5412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※適当なものを実施する</w:t>
            </w:r>
          </w:p>
        </w:tc>
        <w:tc>
          <w:tcPr>
            <w:tcW w:w="45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D048E33" w14:textId="5608C0AD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3</w:t>
            </w:r>
          </w:p>
        </w:tc>
        <w:tc>
          <w:tcPr>
            <w:tcW w:w="4027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43E3A" w14:textId="7C0C1A10" w:rsidR="00F6741D" w:rsidRPr="007A1FB1" w:rsidRDefault="008D2465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○基本的なパターンを利用したプログラミングを行う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1943B124" w14:textId="098ABBFA" w:rsidR="00F6741D" w:rsidRPr="00175444" w:rsidRDefault="008D2465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3B34E5EC" w14:textId="6AA004F8" w:rsidR="00F6741D" w:rsidRPr="00175444" w:rsidRDefault="008D2465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492" w:type="dxa"/>
            <w:tcBorders>
              <w:top w:val="dashSmallGap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B97BE4E" w14:textId="7BC13921" w:rsidR="00F6741D" w:rsidRPr="00175444" w:rsidRDefault="00B01E47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13E873" w14:textId="01FE8096" w:rsidR="00F6741D" w:rsidRPr="007A1FB1" w:rsidRDefault="00F6741D" w:rsidP="00A40F18">
            <w:pPr>
              <w:snapToGrid w:val="0"/>
              <w:ind w:left="140" w:hanging="14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</w:tr>
      <w:tr w:rsidR="00F6741D" w:rsidRPr="002A2510" w14:paraId="124F84B5" w14:textId="77777777" w:rsidTr="00036236">
        <w:trPr>
          <w:trHeight w:val="271"/>
        </w:trPr>
        <w:tc>
          <w:tcPr>
            <w:tcW w:w="992" w:type="dxa"/>
            <w:vMerge w:val="restart"/>
            <w:tcBorders>
              <w:top w:val="single" w:sz="4" w:space="0" w:color="auto"/>
              <w:left w:val="nil"/>
            </w:tcBorders>
            <w:shd w:val="clear" w:color="auto" w:fill="E2EFD9" w:themeFill="accent6" w:themeFillTint="33"/>
          </w:tcPr>
          <w:p w14:paraId="593AA56A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６</w:t>
            </w:r>
          </w:p>
          <w:p w14:paraId="6F8822F5" w14:textId="77777777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情報通信ネットワーク</w:t>
            </w:r>
          </w:p>
          <w:p w14:paraId="5B7E25F0" w14:textId="49826718" w:rsidR="001C104C" w:rsidRPr="007A1FB1" w:rsidRDefault="001C104C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［4］</w:t>
            </w:r>
          </w:p>
        </w:tc>
        <w:tc>
          <w:tcPr>
            <w:tcW w:w="567" w:type="dxa"/>
            <w:tcBorders>
              <w:top w:val="single" w:sz="4" w:space="0" w:color="auto"/>
              <w:bottom w:val="dashSmallGap" w:sz="4" w:space="0" w:color="auto"/>
            </w:tcBorders>
          </w:tcPr>
          <w:p w14:paraId="37CFB538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88</w:t>
            </w:r>
          </w:p>
          <w:p w14:paraId="297547EF" w14:textId="48478D12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～89</w:t>
            </w:r>
          </w:p>
        </w:tc>
        <w:tc>
          <w:tcPr>
            <w:tcW w:w="175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4EF203C8" w14:textId="163992BE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①</w:t>
            </w:r>
            <w:r w:rsidRPr="007D0A6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情報通信ネットワークのしくみ</w:t>
            </w:r>
          </w:p>
        </w:tc>
        <w:tc>
          <w:tcPr>
            <w:tcW w:w="4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4B85FAA" w14:textId="28D49214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AE89A06" w14:textId="77777777" w:rsidR="00F6741D" w:rsidRDefault="00DB3402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・情報通信ネットワーク　・ネットワークの構成要素</w:t>
            </w:r>
          </w:p>
          <w:p w14:paraId="3A2C7DC6" w14:textId="3215B0BF" w:rsidR="00DB3402" w:rsidRPr="007A1FB1" w:rsidRDefault="00DB3402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○</w:t>
            </w:r>
            <w:r w:rsidR="007A68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図をつないで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LANを</w:t>
            </w:r>
            <w:r w:rsidR="007A685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作成する</w:t>
            </w:r>
          </w:p>
        </w:tc>
        <w:tc>
          <w:tcPr>
            <w:tcW w:w="490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7FFAE00A" w14:textId="15FC85C3" w:rsidR="00F6741D" w:rsidRPr="00175444" w:rsidRDefault="007A685E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062ABAF1" w14:textId="54EF6B79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075A7FC4" w14:textId="77655996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dashSmallGap" w:sz="4" w:space="0" w:color="FFFFFF" w:themeColor="background1"/>
              <w:right w:val="nil"/>
            </w:tcBorders>
            <w:shd w:val="clear" w:color="auto" w:fill="auto"/>
          </w:tcPr>
          <w:p w14:paraId="57E1F3B6" w14:textId="276C7894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(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4</w:t>
            </w: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)ｱ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 xml:space="preserve"> </w:t>
            </w: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ｲ</w:t>
            </w:r>
          </w:p>
        </w:tc>
      </w:tr>
      <w:tr w:rsidR="00F6741D" w:rsidRPr="002A2510" w14:paraId="59942DC4" w14:textId="77777777" w:rsidTr="00DA7A31">
        <w:trPr>
          <w:trHeight w:val="126"/>
        </w:trPr>
        <w:tc>
          <w:tcPr>
            <w:tcW w:w="992" w:type="dxa"/>
            <w:vMerge/>
            <w:tcBorders>
              <w:left w:val="nil"/>
            </w:tcBorders>
            <w:shd w:val="clear" w:color="auto" w:fill="E2EFD9" w:themeFill="accent6" w:themeFillTint="33"/>
            <w:vAlign w:val="center"/>
          </w:tcPr>
          <w:p w14:paraId="2F7106E3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DF55782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90</w:t>
            </w:r>
          </w:p>
          <w:p w14:paraId="4CDB371B" w14:textId="3A7F391C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～91</w:t>
            </w:r>
          </w:p>
        </w:tc>
        <w:tc>
          <w:tcPr>
            <w:tcW w:w="175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698D38D" w14:textId="2E2D608C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②</w:t>
            </w:r>
            <w:r w:rsidRPr="007D0A6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データを的確に届けるしくみ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BA68480" w14:textId="7DF4CBF3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2</w:t>
            </w:r>
          </w:p>
        </w:tc>
        <w:tc>
          <w:tcPr>
            <w:tcW w:w="4027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E8A5980" w14:textId="77777777" w:rsidR="00F6741D" w:rsidRDefault="007A685E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・プロトコル　・TCP/IP　・パケット交換方式</w:t>
            </w:r>
          </w:p>
          <w:p w14:paraId="7D54B52D" w14:textId="798D60D0" w:rsidR="007A685E" w:rsidRPr="007A1FB1" w:rsidRDefault="007A685E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○データを的確に届けるしくみについて考える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66C7E764" w14:textId="79829AB6" w:rsidR="00F6741D" w:rsidRPr="00175444" w:rsidRDefault="007A685E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666B35A8" w14:textId="3EB98FF7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0C90810B" w14:textId="3052754F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 w:val="restart"/>
            <w:tcBorders>
              <w:top w:val="dashSmallGap" w:sz="4" w:space="0" w:color="FFFFFF" w:themeColor="background1"/>
              <w:left w:val="single" w:sz="4" w:space="0" w:color="auto"/>
              <w:right w:val="nil"/>
            </w:tcBorders>
            <w:shd w:val="clear" w:color="auto" w:fill="auto"/>
          </w:tcPr>
          <w:p w14:paraId="35B771C4" w14:textId="35E425F2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</w:tr>
      <w:tr w:rsidR="00F6741D" w:rsidRPr="002A2510" w14:paraId="73D2F129" w14:textId="77777777" w:rsidTr="00DA7A31">
        <w:trPr>
          <w:trHeight w:val="192"/>
        </w:trPr>
        <w:tc>
          <w:tcPr>
            <w:tcW w:w="992" w:type="dxa"/>
            <w:vMerge/>
            <w:tcBorders>
              <w:left w:val="nil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F46B01D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single" w:sz="4" w:space="0" w:color="auto"/>
            </w:tcBorders>
          </w:tcPr>
          <w:p w14:paraId="40269C58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92</w:t>
            </w:r>
          </w:p>
          <w:p w14:paraId="2D83F502" w14:textId="012D0306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～93</w:t>
            </w:r>
          </w:p>
        </w:tc>
        <w:tc>
          <w:tcPr>
            <w:tcW w:w="1757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741E3393" w14:textId="1F53BAD9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③</w:t>
            </w:r>
            <w:r w:rsidRPr="007D0A6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通信を便利にするしくみ</w:t>
            </w:r>
          </w:p>
        </w:tc>
        <w:tc>
          <w:tcPr>
            <w:tcW w:w="45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264693C" w14:textId="33411C71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1</w:t>
            </w:r>
          </w:p>
        </w:tc>
        <w:tc>
          <w:tcPr>
            <w:tcW w:w="4027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EB946" w14:textId="77777777" w:rsidR="00F6741D" w:rsidRDefault="007A685E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・ドメイン名とDNS　・HTTP　・DHCP</w:t>
            </w:r>
          </w:p>
          <w:p w14:paraId="2BA6E044" w14:textId="5D444E9E" w:rsidR="007A685E" w:rsidRPr="007A1FB1" w:rsidRDefault="007A685E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○DHCPはどのような情報が自動で配布されるか調べる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39A3E713" w14:textId="36FA3EA5" w:rsidR="00F6741D" w:rsidRPr="00175444" w:rsidRDefault="007A685E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3CA81436" w14:textId="1E04CFC8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F626D6B" w14:textId="39F665B1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F652CA" w14:textId="1EB34B74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</w:tr>
      <w:tr w:rsidR="00F6741D" w:rsidRPr="002A2510" w14:paraId="216F4505" w14:textId="77777777" w:rsidTr="00DA7A31">
        <w:trPr>
          <w:trHeight w:val="182"/>
        </w:trPr>
        <w:tc>
          <w:tcPr>
            <w:tcW w:w="992" w:type="dxa"/>
            <w:vMerge w:val="restart"/>
            <w:tcBorders>
              <w:top w:val="single" w:sz="4" w:space="0" w:color="auto"/>
              <w:left w:val="nil"/>
            </w:tcBorders>
            <w:shd w:val="clear" w:color="auto" w:fill="FBE4D5" w:themeFill="accent2" w:themeFillTint="33"/>
          </w:tcPr>
          <w:p w14:paraId="1011B9A8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７</w:t>
            </w:r>
          </w:p>
          <w:p w14:paraId="3710ED26" w14:textId="77777777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情報セキュリティ</w:t>
            </w:r>
          </w:p>
          <w:p w14:paraId="6596B237" w14:textId="3E54504C" w:rsidR="001C104C" w:rsidRPr="007A1FB1" w:rsidRDefault="001C104C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［4］</w:t>
            </w:r>
          </w:p>
        </w:tc>
        <w:tc>
          <w:tcPr>
            <w:tcW w:w="567" w:type="dxa"/>
            <w:tcBorders>
              <w:top w:val="single" w:sz="4" w:space="0" w:color="auto"/>
              <w:bottom w:val="dashSmallGap" w:sz="4" w:space="0" w:color="auto"/>
            </w:tcBorders>
          </w:tcPr>
          <w:p w14:paraId="5D92145E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96</w:t>
            </w:r>
          </w:p>
          <w:p w14:paraId="559C7C43" w14:textId="281A19D4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～97</w:t>
            </w:r>
          </w:p>
        </w:tc>
        <w:tc>
          <w:tcPr>
            <w:tcW w:w="175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696AFF63" w14:textId="3F0C5BEE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①</w:t>
            </w:r>
            <w:r w:rsidRPr="009E3D9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情報セキュリティ上の脅威</w:t>
            </w:r>
          </w:p>
        </w:tc>
        <w:tc>
          <w:tcPr>
            <w:tcW w:w="4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480C59E3" w14:textId="63ECFBEE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AD49EEA" w14:textId="77777777" w:rsidR="00F6741D" w:rsidRDefault="001125F3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・情報セキュリティ　・サイバー攻撃　・システムの障害</w:t>
            </w:r>
          </w:p>
          <w:p w14:paraId="1525F2C0" w14:textId="70A49D59" w:rsidR="001125F3" w:rsidRPr="007A1FB1" w:rsidRDefault="001125F3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○サイバー攻撃の事例を調べる</w:t>
            </w:r>
          </w:p>
        </w:tc>
        <w:tc>
          <w:tcPr>
            <w:tcW w:w="490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60C0B0FA" w14:textId="30758580" w:rsidR="00F6741D" w:rsidRPr="00175444" w:rsidRDefault="001125F3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31948BA8" w14:textId="5FE49F50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1F6E8CBE" w14:textId="4D8404C0" w:rsidR="00F6741D" w:rsidRPr="00175444" w:rsidRDefault="001125F3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50B095CA" w14:textId="5E0C7843" w:rsidR="00F6741D" w:rsidRPr="007A1FB1" w:rsidRDefault="00F6741D" w:rsidP="00332E67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(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4</w:t>
            </w: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)ｱ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 xml:space="preserve"> </w:t>
            </w: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ｲ</w:t>
            </w:r>
          </w:p>
        </w:tc>
      </w:tr>
      <w:tr w:rsidR="00F6741D" w:rsidRPr="002A2510" w14:paraId="24B8A703" w14:textId="77777777" w:rsidTr="00DA7A31">
        <w:trPr>
          <w:trHeight w:val="204"/>
        </w:trPr>
        <w:tc>
          <w:tcPr>
            <w:tcW w:w="992" w:type="dxa"/>
            <w:vMerge/>
            <w:tcBorders>
              <w:left w:val="nil"/>
            </w:tcBorders>
            <w:shd w:val="clear" w:color="auto" w:fill="FBE4D5" w:themeFill="accent2" w:themeFillTint="33"/>
          </w:tcPr>
          <w:p w14:paraId="559511B1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46AA9FA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98</w:t>
            </w:r>
          </w:p>
          <w:p w14:paraId="1C0D61BB" w14:textId="007D9046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～99</w:t>
            </w:r>
          </w:p>
        </w:tc>
        <w:tc>
          <w:tcPr>
            <w:tcW w:w="175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DD2FFC9" w14:textId="280CA7ED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②</w:t>
            </w:r>
            <w:r w:rsidRPr="009E3D9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情報の安全を守る技術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90F2B44" w14:textId="1589D459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2</w:t>
            </w:r>
          </w:p>
        </w:tc>
        <w:tc>
          <w:tcPr>
            <w:tcW w:w="4027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9EC1960" w14:textId="77777777" w:rsidR="00F6741D" w:rsidRDefault="001125F3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・個人認証　・暗号化　・ファイアウォール</w:t>
            </w:r>
          </w:p>
          <w:p w14:paraId="6E4D4428" w14:textId="163312DA" w:rsidR="001125F3" w:rsidRPr="007A1FB1" w:rsidRDefault="001125F3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○パスワードの強度を確認する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01BD5493" w14:textId="196CA168" w:rsidR="00F6741D" w:rsidRPr="00175444" w:rsidRDefault="001125F3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6AB24737" w14:textId="5B525CC2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545D6CD4" w14:textId="6FD4BCA3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53CB356" w14:textId="6F1A05CD" w:rsidR="00F6741D" w:rsidRPr="007A1FB1" w:rsidRDefault="00F6741D" w:rsidP="00A40F18">
            <w:pPr>
              <w:snapToGrid w:val="0"/>
              <w:ind w:left="449" w:hangingChars="360" w:hanging="449"/>
              <w:rPr>
                <w:rFonts w:ascii="游ゴシック" w:eastAsia="游ゴシック" w:hAnsi="游ゴシック" w:cs="ＭＳ Ｐゴシック"/>
                <w:color w:val="000000"/>
                <w:kern w:val="0"/>
                <w:sz w:val="14"/>
                <w:szCs w:val="14"/>
              </w:rPr>
            </w:pPr>
          </w:p>
        </w:tc>
      </w:tr>
      <w:tr w:rsidR="00F6741D" w:rsidRPr="002A2510" w14:paraId="0B792B76" w14:textId="77777777" w:rsidTr="00DA7A31">
        <w:trPr>
          <w:trHeight w:val="324"/>
        </w:trPr>
        <w:tc>
          <w:tcPr>
            <w:tcW w:w="992" w:type="dxa"/>
            <w:vMerge/>
            <w:tcBorders>
              <w:left w:val="nil"/>
            </w:tcBorders>
            <w:shd w:val="clear" w:color="auto" w:fill="FBE4D5" w:themeFill="accent2" w:themeFillTint="33"/>
            <w:vAlign w:val="center"/>
          </w:tcPr>
          <w:p w14:paraId="009EE957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single" w:sz="4" w:space="0" w:color="auto"/>
            </w:tcBorders>
          </w:tcPr>
          <w:p w14:paraId="376B9DAA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100</w:t>
            </w:r>
          </w:p>
          <w:p w14:paraId="4B33E38A" w14:textId="3E4F99C4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～101</w:t>
            </w:r>
          </w:p>
        </w:tc>
        <w:tc>
          <w:tcPr>
            <w:tcW w:w="1757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6CB180BF" w14:textId="6EFA8760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③</w:t>
            </w:r>
            <w:r w:rsidRPr="009E3D9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情報の安全を守る対策</w:t>
            </w:r>
          </w:p>
        </w:tc>
        <w:tc>
          <w:tcPr>
            <w:tcW w:w="45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E823AC3" w14:textId="63A4099C" w:rsidR="00F6741D" w:rsidRPr="007A1FB1" w:rsidRDefault="00F6741D" w:rsidP="00A40F1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1</w:t>
            </w:r>
          </w:p>
        </w:tc>
        <w:tc>
          <w:tcPr>
            <w:tcW w:w="4027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B8682" w14:textId="77777777" w:rsidR="00F6741D" w:rsidRDefault="001125F3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・情報機器の管理　・システムの停止に対する備え</w:t>
            </w:r>
          </w:p>
          <w:p w14:paraId="07135420" w14:textId="488844F6" w:rsidR="001125F3" w:rsidRPr="007A1FB1" w:rsidRDefault="001125F3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○自分の端末のバックアップについて考える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6D6102F0" w14:textId="4E49F388" w:rsidR="00F6741D" w:rsidRPr="00175444" w:rsidRDefault="001125F3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7430BB17" w14:textId="57623390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31DDE8A" w14:textId="641DE434" w:rsidR="00F6741D" w:rsidRPr="00175444" w:rsidRDefault="001125F3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B8F172F" w14:textId="1F24D576" w:rsidR="00F6741D" w:rsidRPr="007A1FB1" w:rsidRDefault="00F6741D" w:rsidP="00A40F18">
            <w:pPr>
              <w:snapToGrid w:val="0"/>
              <w:ind w:left="125" w:hangingChars="100" w:hanging="125"/>
              <w:rPr>
                <w:rFonts w:ascii="游ゴシック" w:eastAsia="游ゴシック" w:hAnsi="游ゴシック" w:cs="ＭＳ Ｐゴシック"/>
                <w:color w:val="000000"/>
                <w:kern w:val="0"/>
                <w:sz w:val="14"/>
                <w:szCs w:val="14"/>
              </w:rPr>
            </w:pPr>
          </w:p>
        </w:tc>
      </w:tr>
      <w:tr w:rsidR="00F6741D" w:rsidRPr="002A2510" w14:paraId="7F8ED127" w14:textId="77777777" w:rsidTr="00DA7A31">
        <w:trPr>
          <w:trHeight w:val="182"/>
        </w:trPr>
        <w:tc>
          <w:tcPr>
            <w:tcW w:w="992" w:type="dxa"/>
            <w:vMerge w:val="restart"/>
            <w:tcBorders>
              <w:top w:val="single" w:sz="4" w:space="0" w:color="auto"/>
              <w:left w:val="nil"/>
            </w:tcBorders>
            <w:shd w:val="clear" w:color="auto" w:fill="DEEAF6" w:themeFill="accent1" w:themeFillTint="33"/>
          </w:tcPr>
          <w:p w14:paraId="2FA3EC51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８</w:t>
            </w:r>
          </w:p>
          <w:p w14:paraId="6A59F0AA" w14:textId="77777777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法と権利</w:t>
            </w:r>
          </w:p>
          <w:p w14:paraId="117AED7F" w14:textId="23BD8E48" w:rsidR="001C104C" w:rsidRPr="007A1FB1" w:rsidRDefault="001C104C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［</w:t>
            </w:r>
            <w:r w:rsid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2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］</w:t>
            </w:r>
          </w:p>
        </w:tc>
        <w:tc>
          <w:tcPr>
            <w:tcW w:w="567" w:type="dxa"/>
            <w:tcBorders>
              <w:top w:val="single" w:sz="4" w:space="0" w:color="auto"/>
              <w:bottom w:val="dashSmallGap" w:sz="4" w:space="0" w:color="auto"/>
            </w:tcBorders>
          </w:tcPr>
          <w:p w14:paraId="16EDEC13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104</w:t>
            </w:r>
          </w:p>
          <w:p w14:paraId="286520A1" w14:textId="579E743C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～105</w:t>
            </w:r>
          </w:p>
        </w:tc>
        <w:tc>
          <w:tcPr>
            <w:tcW w:w="175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7B34C252" w14:textId="2BA7A643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①</w:t>
            </w:r>
            <w:r w:rsidRPr="009E3D9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知的財産に関する法規や制度</w:t>
            </w:r>
          </w:p>
        </w:tc>
        <w:tc>
          <w:tcPr>
            <w:tcW w:w="4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469D8B3" w14:textId="20621BAA" w:rsidR="00F6741D" w:rsidRPr="007A1FB1" w:rsidRDefault="00175444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CDCD1F1" w14:textId="4756BA9C" w:rsidR="00F6741D" w:rsidRDefault="001125F3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</w:t>
            </w:r>
            <w:r w:rsidR="00537BF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知的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財産権の種類　・他者の権利を侵害する行為</w:t>
            </w:r>
          </w:p>
          <w:p w14:paraId="224BF41C" w14:textId="4DAC5905" w:rsidR="001125F3" w:rsidRPr="007A1FB1" w:rsidRDefault="001125F3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  <w:r w:rsidR="00E141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著作物の利用について調べ、注意する点について考える</w:t>
            </w:r>
          </w:p>
        </w:tc>
        <w:tc>
          <w:tcPr>
            <w:tcW w:w="490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3D1A67C0" w14:textId="4F645931" w:rsidR="00F6741D" w:rsidRPr="00175444" w:rsidRDefault="00E141B9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1A98B9DA" w14:textId="3DBAAA0C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75EB0B46" w14:textId="7F1FA9D9" w:rsidR="00F6741D" w:rsidRPr="00175444" w:rsidRDefault="00E141B9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56E08D05" w14:textId="0BEF49B3" w:rsidR="00F6741D" w:rsidRPr="007A1FB1" w:rsidRDefault="00F6741D" w:rsidP="00A40F18">
            <w:pPr>
              <w:snapToGrid w:val="0"/>
              <w:ind w:left="521" w:hangingChars="360" w:hanging="521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(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)ｱ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 xml:space="preserve"> </w:t>
            </w: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ｲ</w:t>
            </w:r>
          </w:p>
        </w:tc>
      </w:tr>
      <w:tr w:rsidR="00F6741D" w:rsidRPr="002A2510" w14:paraId="002010CA" w14:textId="77777777" w:rsidTr="00DA7A31">
        <w:trPr>
          <w:trHeight w:val="204"/>
        </w:trPr>
        <w:tc>
          <w:tcPr>
            <w:tcW w:w="992" w:type="dxa"/>
            <w:vMerge/>
            <w:tcBorders>
              <w:left w:val="nil"/>
            </w:tcBorders>
            <w:shd w:val="clear" w:color="auto" w:fill="DEEAF6" w:themeFill="accent1" w:themeFillTint="33"/>
          </w:tcPr>
          <w:p w14:paraId="27121492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single" w:sz="4" w:space="0" w:color="auto"/>
            </w:tcBorders>
          </w:tcPr>
          <w:p w14:paraId="0290E702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106</w:t>
            </w:r>
          </w:p>
          <w:p w14:paraId="3345EA3A" w14:textId="453E57F7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～107</w:t>
            </w:r>
          </w:p>
        </w:tc>
        <w:tc>
          <w:tcPr>
            <w:tcW w:w="1757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0C13C0D1" w14:textId="61E0C720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②</w:t>
            </w:r>
            <w:r w:rsidRPr="009E3D9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個人情報に関する法規や制度</w:t>
            </w:r>
          </w:p>
        </w:tc>
        <w:tc>
          <w:tcPr>
            <w:tcW w:w="45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C53D11E" w14:textId="68DF0D86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C099F" w14:textId="77777777" w:rsidR="00F6741D" w:rsidRDefault="00E141B9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・個人情報の保護に関する法律　・法改正の必要性</w:t>
            </w:r>
          </w:p>
          <w:p w14:paraId="533C5089" w14:textId="7C9A3C04" w:rsidR="00E141B9" w:rsidRPr="007A1FB1" w:rsidRDefault="00E141B9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○個人データの利用停止や消去の請求方法を調べる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75E48892" w14:textId="287A6866" w:rsidR="00F6741D" w:rsidRPr="00175444" w:rsidRDefault="00E141B9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64B729BE" w14:textId="390AFEFA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24A9490" w14:textId="0F3C8791" w:rsidR="00F6741D" w:rsidRPr="00175444" w:rsidRDefault="00E141B9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BEA8C95" w14:textId="551C85EC" w:rsidR="00F6741D" w:rsidRPr="007A1FB1" w:rsidRDefault="00F6741D" w:rsidP="00A40F18">
            <w:pPr>
              <w:snapToGrid w:val="0"/>
              <w:ind w:left="521" w:hangingChars="360" w:hanging="521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</w:tr>
      <w:tr w:rsidR="00F6741D" w:rsidRPr="002A2510" w14:paraId="37C1EDED" w14:textId="77777777" w:rsidTr="00DA7A31">
        <w:trPr>
          <w:trHeight w:val="100"/>
        </w:trPr>
        <w:tc>
          <w:tcPr>
            <w:tcW w:w="992" w:type="dxa"/>
            <w:vMerge w:val="restart"/>
            <w:tcBorders>
              <w:top w:val="single" w:sz="4" w:space="0" w:color="auto"/>
              <w:left w:val="nil"/>
            </w:tcBorders>
            <w:shd w:val="clear" w:color="auto" w:fill="E2EFD9" w:themeFill="accent6" w:themeFillTint="33"/>
          </w:tcPr>
          <w:p w14:paraId="12BF2B90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９</w:t>
            </w:r>
          </w:p>
          <w:p w14:paraId="06C476DD" w14:textId="77777777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データの活用</w:t>
            </w:r>
          </w:p>
          <w:p w14:paraId="03C235D4" w14:textId="6313FD74" w:rsidR="001C104C" w:rsidRPr="007A1FB1" w:rsidRDefault="001C104C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［1</w:t>
            </w:r>
            <w:r w:rsid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］</w:t>
            </w:r>
          </w:p>
        </w:tc>
        <w:tc>
          <w:tcPr>
            <w:tcW w:w="567" w:type="dxa"/>
            <w:tcBorders>
              <w:top w:val="single" w:sz="4" w:space="0" w:color="auto"/>
              <w:bottom w:val="dashSmallGap" w:sz="4" w:space="0" w:color="auto"/>
            </w:tcBorders>
          </w:tcPr>
          <w:p w14:paraId="5579FDA4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110</w:t>
            </w:r>
          </w:p>
          <w:p w14:paraId="162C061A" w14:textId="2C1BB647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～111</w:t>
            </w:r>
          </w:p>
        </w:tc>
        <w:tc>
          <w:tcPr>
            <w:tcW w:w="175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75745444" w14:textId="0FF968E7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①</w:t>
            </w:r>
            <w:r w:rsidRPr="009E3D9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さまざまなデータと分析の流れ</w:t>
            </w:r>
          </w:p>
        </w:tc>
        <w:tc>
          <w:tcPr>
            <w:tcW w:w="4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42DE671B" w14:textId="5016AD4A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54AA701" w14:textId="77777777" w:rsidR="00F6741D" w:rsidRDefault="00A746CA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・オープンデータ　・ビッグデータ　・データ分析の流れ</w:t>
            </w:r>
          </w:p>
          <w:p w14:paraId="2B692AC5" w14:textId="6EB9092F" w:rsidR="00A746CA" w:rsidRPr="007A1FB1" w:rsidRDefault="00A746CA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○身近にあるデータの例を考える</w:t>
            </w:r>
          </w:p>
        </w:tc>
        <w:tc>
          <w:tcPr>
            <w:tcW w:w="490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62EAD945" w14:textId="1E484278" w:rsidR="00F6741D" w:rsidRPr="00175444" w:rsidRDefault="00A746CA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0308C194" w14:textId="5B583B61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19DD7DCD" w14:textId="48426581" w:rsidR="00F6741D" w:rsidRPr="00175444" w:rsidRDefault="00B01E47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504665F3" w14:textId="42322C62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(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4</w:t>
            </w: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)ｱ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 xml:space="preserve"> </w:t>
            </w:r>
            <w:r w:rsidRPr="00332E6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ｲ</w:t>
            </w:r>
          </w:p>
        </w:tc>
      </w:tr>
      <w:tr w:rsidR="00F6741D" w:rsidRPr="00E322E8" w14:paraId="1A009094" w14:textId="77777777" w:rsidTr="00DA7A31">
        <w:trPr>
          <w:trHeight w:val="419"/>
        </w:trPr>
        <w:tc>
          <w:tcPr>
            <w:tcW w:w="992" w:type="dxa"/>
            <w:vMerge/>
            <w:tcBorders>
              <w:left w:val="nil"/>
            </w:tcBorders>
            <w:shd w:val="clear" w:color="auto" w:fill="E2EFD9" w:themeFill="accent6" w:themeFillTint="33"/>
            <w:vAlign w:val="center"/>
          </w:tcPr>
          <w:p w14:paraId="279261B9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26FD42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112</w:t>
            </w:r>
          </w:p>
          <w:p w14:paraId="49DD1C5F" w14:textId="7E1AF6C9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～113</w:t>
            </w:r>
          </w:p>
        </w:tc>
        <w:tc>
          <w:tcPr>
            <w:tcW w:w="175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DF8D2C2" w14:textId="71ABBC9F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②</w:t>
            </w:r>
            <w:r w:rsidRPr="009E3D9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データの形式と尺度水準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EEDB698" w14:textId="42F73102" w:rsidR="00F6741D" w:rsidRPr="007A1FB1" w:rsidRDefault="00175444" w:rsidP="00A40F1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2</w:t>
            </w:r>
          </w:p>
        </w:tc>
        <w:tc>
          <w:tcPr>
            <w:tcW w:w="4027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FEB70EE" w14:textId="77777777" w:rsidR="00F6741D" w:rsidRDefault="00A746CA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・データの形式　・データの種類と尺度水準</w:t>
            </w:r>
          </w:p>
          <w:p w14:paraId="7E9CB252" w14:textId="06230B19" w:rsidR="00A746CA" w:rsidRPr="007A1FB1" w:rsidRDefault="00A746CA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○アンケートの項目がどの尺度水準にあたるか考える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589FF814" w14:textId="15E0DDE0" w:rsidR="00F6741D" w:rsidRPr="00175444" w:rsidRDefault="00A746CA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794B3BCD" w14:textId="669E0E85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04878EC1" w14:textId="01F6EF69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C71EF92" w14:textId="612FDEEA" w:rsidR="00F6741D" w:rsidRPr="007A1FB1" w:rsidRDefault="00F6741D" w:rsidP="00A40F18">
            <w:pPr>
              <w:snapToGrid w:val="0"/>
              <w:ind w:left="499" w:hangingChars="400" w:hanging="499"/>
              <w:rPr>
                <w:rFonts w:ascii="游ゴシック" w:eastAsia="游ゴシック" w:hAnsi="游ゴシック" w:cs="ＭＳ Ｐゴシック"/>
                <w:color w:val="000000"/>
                <w:kern w:val="0"/>
                <w:sz w:val="14"/>
                <w:szCs w:val="14"/>
              </w:rPr>
            </w:pPr>
          </w:p>
        </w:tc>
      </w:tr>
      <w:tr w:rsidR="00F6741D" w:rsidRPr="002A2510" w14:paraId="59F4F4A7" w14:textId="77777777" w:rsidTr="00DA7A31">
        <w:trPr>
          <w:trHeight w:val="338"/>
        </w:trPr>
        <w:tc>
          <w:tcPr>
            <w:tcW w:w="992" w:type="dxa"/>
            <w:vMerge/>
            <w:tcBorders>
              <w:left w:val="nil"/>
            </w:tcBorders>
            <w:shd w:val="clear" w:color="auto" w:fill="E2EFD9" w:themeFill="accent6" w:themeFillTint="33"/>
            <w:vAlign w:val="center"/>
          </w:tcPr>
          <w:p w14:paraId="3A36104C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99E1AE4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114</w:t>
            </w:r>
          </w:p>
          <w:p w14:paraId="1A39FFD6" w14:textId="1A524EB1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～115</w:t>
            </w:r>
          </w:p>
        </w:tc>
        <w:tc>
          <w:tcPr>
            <w:tcW w:w="175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65FF2F1" w14:textId="63A1B7E4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③</w:t>
            </w:r>
            <w:r w:rsidRPr="00877B7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データの蓄積と処理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5FC10C3" w14:textId="31B41EE2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2</w:t>
            </w:r>
          </w:p>
        </w:tc>
        <w:tc>
          <w:tcPr>
            <w:tcW w:w="4027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1435E432" w14:textId="77777777" w:rsidR="00F6741D" w:rsidRDefault="00A746CA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・データベース　・データベースの管理と種類</w:t>
            </w:r>
          </w:p>
          <w:p w14:paraId="2F789119" w14:textId="29B223B0" w:rsidR="00A746CA" w:rsidRPr="007A1FB1" w:rsidRDefault="00A746CA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○データをデータベースにまとめることの利点を考える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0560A074" w14:textId="6946178E" w:rsidR="00F6741D" w:rsidRPr="00175444" w:rsidRDefault="00A746CA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4226E51B" w14:textId="363CF116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3968E751" w14:textId="56422233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F6327A6" w14:textId="5F7C2A20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14"/>
                <w:szCs w:val="14"/>
              </w:rPr>
            </w:pPr>
          </w:p>
        </w:tc>
      </w:tr>
      <w:tr w:rsidR="00F6741D" w:rsidRPr="002A2510" w14:paraId="72D46618" w14:textId="77777777" w:rsidTr="00DA7A31">
        <w:trPr>
          <w:trHeight w:val="240"/>
        </w:trPr>
        <w:tc>
          <w:tcPr>
            <w:tcW w:w="992" w:type="dxa"/>
            <w:vMerge/>
            <w:tcBorders>
              <w:left w:val="nil"/>
            </w:tcBorders>
            <w:shd w:val="clear" w:color="auto" w:fill="E2EFD9" w:themeFill="accent6" w:themeFillTint="33"/>
            <w:vAlign w:val="center"/>
          </w:tcPr>
          <w:p w14:paraId="2F2E774C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B56D235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116</w:t>
            </w:r>
          </w:p>
          <w:p w14:paraId="48CD84BE" w14:textId="354172B9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～117</w:t>
            </w:r>
          </w:p>
        </w:tc>
        <w:tc>
          <w:tcPr>
            <w:tcW w:w="175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C315DE5" w14:textId="531B3AA5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④</w:t>
            </w:r>
            <w:r w:rsidRPr="00877B7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データの収集と整理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14FFBCF" w14:textId="661188CF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AC74ACC" w14:textId="77777777" w:rsidR="00F6741D" w:rsidRDefault="00A746CA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・データの収集　・データの整理</w:t>
            </w:r>
          </w:p>
          <w:p w14:paraId="7EEA3785" w14:textId="2F608FD3" w:rsidR="00A746CA" w:rsidRPr="007A1FB1" w:rsidRDefault="00A746CA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  <w:r w:rsidRPr="00A746C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欠損値、異常値、外れ値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の違いを考える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5B9DDB06" w14:textId="201E6C4B" w:rsidR="00F6741D" w:rsidRPr="00175444" w:rsidRDefault="00A746CA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72F62617" w14:textId="4597BDDD" w:rsidR="00F6741D" w:rsidRPr="00175444" w:rsidRDefault="00B01E47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04515088" w14:textId="693009D5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A60E8EB" w14:textId="087ED22A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14"/>
                <w:szCs w:val="14"/>
              </w:rPr>
            </w:pPr>
          </w:p>
        </w:tc>
      </w:tr>
      <w:tr w:rsidR="00F6741D" w:rsidRPr="002A2510" w14:paraId="1503492F" w14:textId="77777777" w:rsidTr="00DA7A31">
        <w:trPr>
          <w:trHeight w:val="240"/>
        </w:trPr>
        <w:tc>
          <w:tcPr>
            <w:tcW w:w="992" w:type="dxa"/>
            <w:vMerge/>
            <w:tcBorders>
              <w:left w:val="nil"/>
            </w:tcBorders>
            <w:shd w:val="clear" w:color="auto" w:fill="E2EFD9" w:themeFill="accent6" w:themeFillTint="33"/>
            <w:vAlign w:val="center"/>
          </w:tcPr>
          <w:p w14:paraId="00CCD162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A5DD042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118</w:t>
            </w:r>
          </w:p>
          <w:p w14:paraId="78BABA26" w14:textId="5BD77FC6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～119</w:t>
            </w:r>
          </w:p>
        </w:tc>
        <w:tc>
          <w:tcPr>
            <w:tcW w:w="175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C89449D" w14:textId="36B087D3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⑤</w:t>
            </w:r>
            <w:r w:rsidRPr="00877B7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データの分析①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21196E5" w14:textId="49BA5CB1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C001F8B" w14:textId="77777777" w:rsidR="00F6741D" w:rsidRDefault="00A746CA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・データの可視化　・テキストデータの分析</w:t>
            </w:r>
          </w:p>
          <w:p w14:paraId="491A14BA" w14:textId="4C9F4BEA" w:rsidR="00A746CA" w:rsidRPr="007A1FB1" w:rsidRDefault="00A746CA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○データを表やグラフにまとめる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5CC3EF98" w14:textId="75BBD77A" w:rsidR="00F6741D" w:rsidRPr="00175444" w:rsidRDefault="00A746CA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34A7CA52" w14:textId="5C3484F5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7938791C" w14:textId="682027E7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899F2C6" w14:textId="3E8B1885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14"/>
                <w:szCs w:val="14"/>
              </w:rPr>
            </w:pPr>
          </w:p>
        </w:tc>
      </w:tr>
      <w:tr w:rsidR="00F6741D" w:rsidRPr="002A2510" w14:paraId="247E6E59" w14:textId="77777777" w:rsidTr="00DA7A31">
        <w:trPr>
          <w:trHeight w:val="384"/>
        </w:trPr>
        <w:tc>
          <w:tcPr>
            <w:tcW w:w="992" w:type="dxa"/>
            <w:vMerge/>
            <w:tcBorders>
              <w:left w:val="nil"/>
            </w:tcBorders>
            <w:shd w:val="clear" w:color="auto" w:fill="E2EFD9" w:themeFill="accent6" w:themeFillTint="33"/>
            <w:vAlign w:val="center"/>
          </w:tcPr>
          <w:p w14:paraId="2F16564B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12E0A88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120</w:t>
            </w:r>
          </w:p>
          <w:p w14:paraId="1FC7F9CA" w14:textId="7FF252D6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～121</w:t>
            </w:r>
          </w:p>
        </w:tc>
        <w:tc>
          <w:tcPr>
            <w:tcW w:w="1757" w:type="dxa"/>
            <w:tcBorders>
              <w:top w:val="dashSmallGap" w:sz="4" w:space="0" w:color="auto"/>
            </w:tcBorders>
            <w:shd w:val="clear" w:color="auto" w:fill="auto"/>
          </w:tcPr>
          <w:p w14:paraId="24D20F38" w14:textId="7D2AE77C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⑥</w:t>
            </w:r>
            <w:r w:rsidRPr="00877B7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データの分析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②</w:t>
            </w:r>
          </w:p>
        </w:tc>
        <w:tc>
          <w:tcPr>
            <w:tcW w:w="454" w:type="dxa"/>
            <w:tcBorders>
              <w:top w:val="dashSmallGap" w:sz="4" w:space="0" w:color="auto"/>
            </w:tcBorders>
            <w:vAlign w:val="center"/>
          </w:tcPr>
          <w:p w14:paraId="741C0740" w14:textId="0D82D6EF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2</w:t>
            </w:r>
          </w:p>
        </w:tc>
        <w:tc>
          <w:tcPr>
            <w:tcW w:w="4027" w:type="dxa"/>
            <w:tcBorders>
              <w:top w:val="dashSmallGap" w:sz="4" w:space="0" w:color="auto"/>
              <w:right w:val="single" w:sz="4" w:space="0" w:color="auto"/>
            </w:tcBorders>
            <w:shd w:val="clear" w:color="auto" w:fill="auto"/>
          </w:tcPr>
          <w:p w14:paraId="2583398B" w14:textId="77777777" w:rsidR="00F6741D" w:rsidRDefault="00A746CA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・代表値　・分散・標準偏差　・相関</w:t>
            </w:r>
          </w:p>
          <w:p w14:paraId="467EFB13" w14:textId="01C0071E" w:rsidR="00A746CA" w:rsidRPr="007A1FB1" w:rsidRDefault="00A746CA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  <w:r w:rsidR="006079E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データの傾向や関係などを考える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0F7DD1A2" w14:textId="2B271523" w:rsidR="00F6741D" w:rsidRPr="00175444" w:rsidRDefault="006079EC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  <w:vAlign w:val="center"/>
          </w:tcPr>
          <w:p w14:paraId="1A94F778" w14:textId="64DD51AE" w:rsidR="00F6741D" w:rsidRPr="00175444" w:rsidRDefault="006079EC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492" w:type="dxa"/>
            <w:tcBorders>
              <w:top w:val="dashSmallGap" w:sz="4" w:space="0" w:color="000000" w:themeColor="text1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21CBD28F" w14:textId="240979DE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072F06E" w14:textId="068B1C5D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14"/>
                <w:szCs w:val="14"/>
              </w:rPr>
            </w:pPr>
          </w:p>
        </w:tc>
      </w:tr>
      <w:tr w:rsidR="00F6741D" w:rsidRPr="002A2510" w14:paraId="13B238EE" w14:textId="77777777" w:rsidTr="00036236">
        <w:trPr>
          <w:trHeight w:val="384"/>
        </w:trPr>
        <w:tc>
          <w:tcPr>
            <w:tcW w:w="992" w:type="dxa"/>
            <w:vMerge/>
            <w:tcBorders>
              <w:left w:val="nil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8DA902B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single" w:sz="4" w:space="0" w:color="auto"/>
            </w:tcBorders>
          </w:tcPr>
          <w:p w14:paraId="1830AEAD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122</w:t>
            </w:r>
          </w:p>
          <w:p w14:paraId="23D9C3B3" w14:textId="5B8A1458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～123</w:t>
            </w:r>
          </w:p>
        </w:tc>
        <w:tc>
          <w:tcPr>
            <w:tcW w:w="1757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6CD8B235" w14:textId="77777777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実習例</w:t>
            </w:r>
          </w:p>
          <w:p w14:paraId="74356A17" w14:textId="50399456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※適当なものを実施する</w:t>
            </w:r>
          </w:p>
        </w:tc>
        <w:tc>
          <w:tcPr>
            <w:tcW w:w="45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E968895" w14:textId="6F7C4020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2</w:t>
            </w:r>
          </w:p>
        </w:tc>
        <w:tc>
          <w:tcPr>
            <w:tcW w:w="4027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3D9CF" w14:textId="3A391E28" w:rsidR="00F6741D" w:rsidRPr="007A1FB1" w:rsidRDefault="006079EC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○データの分析を行う。必要に応じて、項目⑤、⑥などと関連付けながら行ってもよい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713BAD5D" w14:textId="695B9116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02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24A86FEA" w14:textId="1F92B018" w:rsidR="00F6741D" w:rsidRPr="00175444" w:rsidRDefault="006079EC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492" w:type="dxa"/>
            <w:tcBorders>
              <w:top w:val="dashSmallGap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CF5F2AB" w14:textId="6D3ED3B7" w:rsidR="00F6741D" w:rsidRPr="00175444" w:rsidRDefault="00B01E47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37B1F1" w14:textId="23598953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14"/>
                <w:szCs w:val="14"/>
              </w:rPr>
            </w:pPr>
          </w:p>
        </w:tc>
      </w:tr>
      <w:tr w:rsidR="00F6741D" w:rsidRPr="002A2510" w14:paraId="4E2BA040" w14:textId="77777777" w:rsidTr="00036236">
        <w:trPr>
          <w:trHeight w:val="252"/>
        </w:trPr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BE4D5" w:themeFill="accent2" w:themeFillTint="33"/>
          </w:tcPr>
          <w:p w14:paraId="505A4DB3" w14:textId="05DF5244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10</w:t>
            </w:r>
          </w:p>
          <w:p w14:paraId="3377C085" w14:textId="77777777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情報システム</w:t>
            </w:r>
          </w:p>
          <w:p w14:paraId="3031EBB5" w14:textId="651AFC15" w:rsidR="001C104C" w:rsidRPr="007A1FB1" w:rsidRDefault="001C104C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［2］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AC3FBBF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126</w:t>
            </w:r>
          </w:p>
          <w:p w14:paraId="3D314BE4" w14:textId="2D96F314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～127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AC059E2" w14:textId="1BE4B2F9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①</w:t>
            </w:r>
            <w:r w:rsidRPr="00877B7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情報システムとサービス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F8D8DC4" w14:textId="0CB4F966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B2F5E1A" w14:textId="77777777" w:rsidR="00F6741D" w:rsidRDefault="006079EC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・情報システム　・情報システムの連携</w:t>
            </w:r>
          </w:p>
          <w:p w14:paraId="704534E0" w14:textId="4F142E6B" w:rsidR="006079EC" w:rsidRPr="007A1FB1" w:rsidRDefault="006079EC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○身近な情報システムとその連携について考える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7DEC7983" w14:textId="4F7ABFD0" w:rsidR="00F6741D" w:rsidRPr="00175444" w:rsidRDefault="006079EC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0605DEC0" w14:textId="1976CEE9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2DA17DA2" w14:textId="6675B6DC" w:rsidR="00F6741D" w:rsidRPr="00175444" w:rsidRDefault="00B01E47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6C031AE4" w14:textId="426B68D5" w:rsidR="00F6741D" w:rsidRPr="007A1FB1" w:rsidRDefault="00F6741D" w:rsidP="00332E67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(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1</w:t>
            </w: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)ｱ ｲ</w:t>
            </w:r>
          </w:p>
        </w:tc>
      </w:tr>
      <w:tr w:rsidR="00F6741D" w:rsidRPr="002A2510" w14:paraId="3245BF7F" w14:textId="77777777" w:rsidTr="00DA7A31">
        <w:trPr>
          <w:trHeight w:val="300"/>
        </w:trPr>
        <w:tc>
          <w:tcPr>
            <w:tcW w:w="992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BE4D5" w:themeFill="accent2" w:themeFillTint="33"/>
          </w:tcPr>
          <w:p w14:paraId="27ABD969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69F1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128</w:t>
            </w:r>
          </w:p>
          <w:p w14:paraId="584DC6AB" w14:textId="2C4847AE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～129</w:t>
            </w:r>
          </w:p>
        </w:tc>
        <w:tc>
          <w:tcPr>
            <w:tcW w:w="175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F4E9" w14:textId="7D3DF2F6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②</w:t>
            </w:r>
            <w:r w:rsidRPr="00877B7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情報システムの活用</w:t>
            </w:r>
          </w:p>
        </w:tc>
        <w:tc>
          <w:tcPr>
            <w:tcW w:w="45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40F7" w14:textId="15D07594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8761F" w14:textId="77777777" w:rsidR="00F6741D" w:rsidRDefault="006079EC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・情報システムへの情報提供　・情報システムの適切な利用</w:t>
            </w:r>
          </w:p>
          <w:p w14:paraId="76B54AE2" w14:textId="703462D6" w:rsidR="006079EC" w:rsidRPr="007A1FB1" w:rsidRDefault="006079EC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○情報システムの適切な利用について考える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647F" w14:textId="421EA514" w:rsidR="00F6741D" w:rsidRPr="00175444" w:rsidRDefault="006079EC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502" w:type="dxa"/>
            <w:tcBorders>
              <w:top w:val="dashSmallGap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A58E" w14:textId="41315D11" w:rsidR="00F6741D" w:rsidRPr="00175444" w:rsidRDefault="006079EC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492" w:type="dxa"/>
            <w:tcBorders>
              <w:top w:val="dashSmallGap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BC96" w14:textId="2A3F0CCC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406C1CE" w14:textId="275D89EB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</w:tr>
      <w:tr w:rsidR="00F6741D" w:rsidRPr="002A2510" w14:paraId="129BC1A4" w14:textId="77777777" w:rsidTr="00DA7A31">
        <w:trPr>
          <w:trHeight w:val="392"/>
        </w:trPr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nil"/>
            </w:tcBorders>
            <w:shd w:val="clear" w:color="auto" w:fill="DEEAF6" w:themeFill="accent1" w:themeFillTint="33"/>
          </w:tcPr>
          <w:p w14:paraId="233ABE4D" w14:textId="77777777" w:rsidR="00F6741D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おわりに</w:t>
            </w:r>
          </w:p>
          <w:p w14:paraId="5F008E65" w14:textId="57988AD7" w:rsidR="001C104C" w:rsidRPr="007A1FB1" w:rsidRDefault="001C104C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［2］</w:t>
            </w:r>
          </w:p>
        </w:tc>
        <w:tc>
          <w:tcPr>
            <w:tcW w:w="567" w:type="dxa"/>
            <w:tcBorders>
              <w:top w:val="single" w:sz="4" w:space="0" w:color="auto"/>
              <w:bottom w:val="dashSmallGap" w:sz="4" w:space="0" w:color="auto"/>
            </w:tcBorders>
          </w:tcPr>
          <w:p w14:paraId="1AC926ED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132</w:t>
            </w:r>
          </w:p>
          <w:p w14:paraId="273DC71A" w14:textId="7DD05B18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～133</w:t>
            </w:r>
          </w:p>
        </w:tc>
        <w:tc>
          <w:tcPr>
            <w:tcW w:w="175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125A4AA5" w14:textId="509EF614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①</w:t>
            </w:r>
            <w:r w:rsidRPr="00877B7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情報社会とこれまでの学び</w:t>
            </w:r>
          </w:p>
        </w:tc>
        <w:tc>
          <w:tcPr>
            <w:tcW w:w="4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AC93CC0" w14:textId="793B7917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9BBF63A" w14:textId="77777777" w:rsidR="006079EC" w:rsidRDefault="006079EC" w:rsidP="006079EC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・これまでの学習のふり返り</w:t>
            </w:r>
          </w:p>
          <w:p w14:paraId="2CEE5304" w14:textId="6493B136" w:rsidR="006079EC" w:rsidRPr="007A1FB1" w:rsidRDefault="006079EC" w:rsidP="006079EC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○情報システムの問題点と改善点について考える</w:t>
            </w:r>
          </w:p>
        </w:tc>
        <w:tc>
          <w:tcPr>
            <w:tcW w:w="490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4643DB3A" w14:textId="77777777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auto"/>
              <w:bottom w:val="dashSmallGap" w:sz="4" w:space="0" w:color="000000" w:themeColor="text1"/>
            </w:tcBorders>
            <w:vAlign w:val="center"/>
          </w:tcPr>
          <w:p w14:paraId="434715DA" w14:textId="4CF511ED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015B24AB" w14:textId="73FAE488" w:rsidR="00F6741D" w:rsidRPr="00175444" w:rsidRDefault="006079EC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4DF38756" w14:textId="47CF9385" w:rsidR="00F6741D" w:rsidRPr="007A1FB1" w:rsidRDefault="00F6741D" w:rsidP="00A40F18">
            <w:pPr>
              <w:snapToGrid w:val="0"/>
              <w:ind w:left="521" w:hangingChars="360" w:hanging="521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(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1</w:t>
            </w: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)ｱ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 xml:space="preserve"> </w:t>
            </w: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4"/>
              </w:rPr>
              <w:t>ｲ</w:t>
            </w:r>
          </w:p>
        </w:tc>
      </w:tr>
      <w:tr w:rsidR="00F6741D" w:rsidRPr="002A2510" w14:paraId="465361ED" w14:textId="77777777" w:rsidTr="00DA7A31">
        <w:trPr>
          <w:trHeight w:val="380"/>
        </w:trPr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1349AA6" w14:textId="77777777" w:rsidR="00F6741D" w:rsidRPr="007A1FB1" w:rsidRDefault="00F6741D" w:rsidP="00A40F18">
            <w:pPr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single" w:sz="4" w:space="0" w:color="auto"/>
            </w:tcBorders>
          </w:tcPr>
          <w:p w14:paraId="0E4F6A68" w14:textId="77777777" w:rsidR="00F6741D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134</w:t>
            </w:r>
          </w:p>
          <w:p w14:paraId="5004CEED" w14:textId="19000A09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～135</w:t>
            </w:r>
          </w:p>
        </w:tc>
        <w:tc>
          <w:tcPr>
            <w:tcW w:w="1757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6DB58C61" w14:textId="3364C675" w:rsidR="00F6741D" w:rsidRPr="007A1FB1" w:rsidRDefault="00F6741D" w:rsidP="00A40F18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7A1FB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②</w:t>
            </w:r>
            <w:r w:rsidRPr="00877B7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新たな情報社会を創造する私たち</w:t>
            </w:r>
          </w:p>
        </w:tc>
        <w:tc>
          <w:tcPr>
            <w:tcW w:w="45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D8E1D92" w14:textId="79A16EBF" w:rsidR="00F6741D" w:rsidRPr="007A1FB1" w:rsidRDefault="00F6741D" w:rsidP="00A40F18">
            <w:pPr>
              <w:snapToGrid w:val="0"/>
              <w:ind w:left="145" w:hangingChars="100" w:hanging="145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1</w:t>
            </w:r>
          </w:p>
        </w:tc>
        <w:tc>
          <w:tcPr>
            <w:tcW w:w="4027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A15E5" w14:textId="77777777" w:rsidR="006079EC" w:rsidRDefault="006079EC" w:rsidP="006079EC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・ICTと新たな情報社会　・望ましい情報社会の創造</w:t>
            </w:r>
          </w:p>
          <w:p w14:paraId="68D76537" w14:textId="3D833639" w:rsidR="006079EC" w:rsidRPr="007A1FB1" w:rsidRDefault="006079EC" w:rsidP="006079EC">
            <w:pPr>
              <w:snapToGrid w:val="0"/>
              <w:ind w:left="145" w:hangingChars="100" w:hanging="145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○10年後の情報技術と、その社会で必要な能力を考える</w:t>
            </w:r>
          </w:p>
        </w:tc>
        <w:tc>
          <w:tcPr>
            <w:tcW w:w="490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4CC29956" w14:textId="77777777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502" w:type="dxa"/>
            <w:tcBorders>
              <w:top w:val="dashSmallGap" w:sz="4" w:space="0" w:color="000000" w:themeColor="text1"/>
              <w:bottom w:val="single" w:sz="4" w:space="0" w:color="auto"/>
            </w:tcBorders>
            <w:vAlign w:val="center"/>
          </w:tcPr>
          <w:p w14:paraId="35E22AB7" w14:textId="70BDA289" w:rsidR="00F6741D" w:rsidRPr="00175444" w:rsidRDefault="00F6741D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</w:p>
        </w:tc>
        <w:tc>
          <w:tcPr>
            <w:tcW w:w="492" w:type="dxa"/>
            <w:tcBorders>
              <w:top w:val="dashSmallGap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0933296" w14:textId="1D8223CF" w:rsidR="00F6741D" w:rsidRPr="00175444" w:rsidRDefault="006079EC" w:rsidP="00420708">
            <w:pPr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16"/>
              </w:rPr>
            </w:pPr>
            <w:r w:rsidRPr="001754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16"/>
              </w:rPr>
              <w:t>○</w:t>
            </w: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52D21D" w14:textId="209A7550" w:rsidR="00F6741D" w:rsidRPr="007A1FB1" w:rsidRDefault="00F6741D" w:rsidP="00A40F18">
            <w:pPr>
              <w:snapToGrid w:val="0"/>
              <w:ind w:left="140" w:hanging="140"/>
              <w:rPr>
                <w:rFonts w:ascii="游ゴシック" w:eastAsia="游ゴシック" w:hAnsi="游ゴシック" w:cs="ＭＳ Ｐゴシック"/>
                <w:color w:val="000000"/>
                <w:kern w:val="0"/>
                <w:szCs w:val="14"/>
              </w:rPr>
            </w:pPr>
          </w:p>
        </w:tc>
      </w:tr>
    </w:tbl>
    <w:p w14:paraId="51B4FA30" w14:textId="77777777" w:rsidR="001413BE" w:rsidRPr="00DC2C4A" w:rsidRDefault="001413BE" w:rsidP="00AD54B7">
      <w:pPr>
        <w:spacing w:line="320" w:lineRule="exact"/>
        <w:rPr>
          <w:rFonts w:hAnsi="ＭＳ 明朝"/>
          <w:color w:val="000000"/>
          <w:sz w:val="21"/>
        </w:rPr>
      </w:pPr>
    </w:p>
    <w:sectPr w:rsidR="001413BE" w:rsidRPr="00DC2C4A" w:rsidSect="005E7354">
      <w:footerReference w:type="even" r:id="rId7"/>
      <w:footerReference w:type="default" r:id="rId8"/>
      <w:pgSz w:w="11907" w:h="16839" w:code="9"/>
      <w:pgMar w:top="794" w:right="794" w:bottom="907" w:left="794" w:header="851" w:footer="567" w:gutter="0"/>
      <w:cols w:space="425"/>
      <w:docGrid w:type="linesAndChars" w:linePitch="218" w:charSpace="-31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305F3" w14:textId="77777777" w:rsidR="00AA0DC1" w:rsidRDefault="00AA0DC1">
      <w:r>
        <w:separator/>
      </w:r>
    </w:p>
  </w:endnote>
  <w:endnote w:type="continuationSeparator" w:id="0">
    <w:p w14:paraId="7E916A03" w14:textId="77777777" w:rsidR="00AA0DC1" w:rsidRDefault="00AA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DB332" w14:textId="77777777" w:rsidR="00DD612B" w:rsidRDefault="00DD612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B05EEE" w14:textId="77777777" w:rsidR="00DD612B" w:rsidRDefault="00DD612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B77C4" w14:textId="77777777" w:rsidR="00DD612B" w:rsidRDefault="00DD612B">
    <w:pPr>
      <w:pStyle w:val="a5"/>
      <w:framePr w:wrap="around" w:vAnchor="text" w:hAnchor="margin" w:xAlign="center" w:y="1"/>
      <w:rPr>
        <w:rStyle w:val="a6"/>
      </w:rPr>
    </w:pPr>
  </w:p>
  <w:p w14:paraId="155E8E6B" w14:textId="77777777" w:rsidR="00DD612B" w:rsidRDefault="00DD61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58345" w14:textId="77777777" w:rsidR="00AA0DC1" w:rsidRDefault="00AA0DC1">
      <w:r>
        <w:separator/>
      </w:r>
    </w:p>
  </w:footnote>
  <w:footnote w:type="continuationSeparator" w:id="0">
    <w:p w14:paraId="632C095C" w14:textId="77777777" w:rsidR="00AA0DC1" w:rsidRDefault="00AA0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54EAA"/>
    <w:multiLevelType w:val="hybridMultilevel"/>
    <w:tmpl w:val="A224ED20"/>
    <w:lvl w:ilvl="0" w:tplc="A1DE5AB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F7A7C26"/>
    <w:multiLevelType w:val="hybridMultilevel"/>
    <w:tmpl w:val="67C6AD56"/>
    <w:lvl w:ilvl="0" w:tplc="1B2828D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F43D25"/>
    <w:multiLevelType w:val="hybridMultilevel"/>
    <w:tmpl w:val="EF96DE78"/>
    <w:lvl w:ilvl="0" w:tplc="79C4C31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33214182">
    <w:abstractNumId w:val="2"/>
  </w:num>
  <w:num w:numId="2" w16cid:durableId="1014260615">
    <w:abstractNumId w:val="0"/>
  </w:num>
  <w:num w:numId="3" w16cid:durableId="1406301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5"/>
  <w:drawingGridVerticalSpacing w:val="10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2AE"/>
    <w:rsid w:val="00002841"/>
    <w:rsid w:val="00036236"/>
    <w:rsid w:val="00041D31"/>
    <w:rsid w:val="00052F65"/>
    <w:rsid w:val="000713D8"/>
    <w:rsid w:val="0008122D"/>
    <w:rsid w:val="00082ACD"/>
    <w:rsid w:val="00093E70"/>
    <w:rsid w:val="00094E7D"/>
    <w:rsid w:val="000A683C"/>
    <w:rsid w:val="000B6F15"/>
    <w:rsid w:val="001049D5"/>
    <w:rsid w:val="001125F3"/>
    <w:rsid w:val="001407D5"/>
    <w:rsid w:val="001413BE"/>
    <w:rsid w:val="00156517"/>
    <w:rsid w:val="00165A77"/>
    <w:rsid w:val="00175444"/>
    <w:rsid w:val="001960B3"/>
    <w:rsid w:val="001A0738"/>
    <w:rsid w:val="001B1826"/>
    <w:rsid w:val="001B60D1"/>
    <w:rsid w:val="001C104C"/>
    <w:rsid w:val="001E2EC1"/>
    <w:rsid w:val="001F50EB"/>
    <w:rsid w:val="00211498"/>
    <w:rsid w:val="002126E2"/>
    <w:rsid w:val="00222946"/>
    <w:rsid w:val="00233F09"/>
    <w:rsid w:val="00242B95"/>
    <w:rsid w:val="002633D6"/>
    <w:rsid w:val="00266E6A"/>
    <w:rsid w:val="002737FD"/>
    <w:rsid w:val="002956F6"/>
    <w:rsid w:val="0029587C"/>
    <w:rsid w:val="002A15AB"/>
    <w:rsid w:val="002A2510"/>
    <w:rsid w:val="002D188C"/>
    <w:rsid w:val="002D3EF5"/>
    <w:rsid w:val="003324A6"/>
    <w:rsid w:val="00332E67"/>
    <w:rsid w:val="003825C2"/>
    <w:rsid w:val="003834C5"/>
    <w:rsid w:val="00386A2C"/>
    <w:rsid w:val="003919BC"/>
    <w:rsid w:val="00394C61"/>
    <w:rsid w:val="003A0B8C"/>
    <w:rsid w:val="003B1096"/>
    <w:rsid w:val="003D76D4"/>
    <w:rsid w:val="003F344D"/>
    <w:rsid w:val="003F4F9E"/>
    <w:rsid w:val="0040136D"/>
    <w:rsid w:val="004152FC"/>
    <w:rsid w:val="00420708"/>
    <w:rsid w:val="004273DE"/>
    <w:rsid w:val="004520E7"/>
    <w:rsid w:val="0046682A"/>
    <w:rsid w:val="00485317"/>
    <w:rsid w:val="00485831"/>
    <w:rsid w:val="00487276"/>
    <w:rsid w:val="004C4C8C"/>
    <w:rsid w:val="004D01C0"/>
    <w:rsid w:val="004E70AC"/>
    <w:rsid w:val="00512182"/>
    <w:rsid w:val="00513E84"/>
    <w:rsid w:val="0052648B"/>
    <w:rsid w:val="0053422C"/>
    <w:rsid w:val="00535C14"/>
    <w:rsid w:val="00537BFE"/>
    <w:rsid w:val="00541300"/>
    <w:rsid w:val="00541913"/>
    <w:rsid w:val="0054246C"/>
    <w:rsid w:val="00581119"/>
    <w:rsid w:val="005A3A4C"/>
    <w:rsid w:val="005C4ACA"/>
    <w:rsid w:val="005C6C44"/>
    <w:rsid w:val="005D3996"/>
    <w:rsid w:val="005E39B6"/>
    <w:rsid w:val="005E7354"/>
    <w:rsid w:val="005F019F"/>
    <w:rsid w:val="006079EC"/>
    <w:rsid w:val="00614DC0"/>
    <w:rsid w:val="0062189B"/>
    <w:rsid w:val="00660BC1"/>
    <w:rsid w:val="00663898"/>
    <w:rsid w:val="006725FC"/>
    <w:rsid w:val="00676686"/>
    <w:rsid w:val="00687495"/>
    <w:rsid w:val="006B7635"/>
    <w:rsid w:val="006C42A4"/>
    <w:rsid w:val="006C594D"/>
    <w:rsid w:val="006E517D"/>
    <w:rsid w:val="007037D9"/>
    <w:rsid w:val="0070490D"/>
    <w:rsid w:val="00727CF6"/>
    <w:rsid w:val="00733274"/>
    <w:rsid w:val="00736237"/>
    <w:rsid w:val="007475F6"/>
    <w:rsid w:val="007562F3"/>
    <w:rsid w:val="0076390E"/>
    <w:rsid w:val="00767F3A"/>
    <w:rsid w:val="007723D5"/>
    <w:rsid w:val="00787947"/>
    <w:rsid w:val="00787CFE"/>
    <w:rsid w:val="007907CD"/>
    <w:rsid w:val="007A1FB1"/>
    <w:rsid w:val="007A685E"/>
    <w:rsid w:val="007C0685"/>
    <w:rsid w:val="007C41B1"/>
    <w:rsid w:val="007D0A66"/>
    <w:rsid w:val="007D42DE"/>
    <w:rsid w:val="007E79D2"/>
    <w:rsid w:val="0080104F"/>
    <w:rsid w:val="0082472F"/>
    <w:rsid w:val="00841C60"/>
    <w:rsid w:val="00844807"/>
    <w:rsid w:val="00850897"/>
    <w:rsid w:val="00851A97"/>
    <w:rsid w:val="00852773"/>
    <w:rsid w:val="008630ED"/>
    <w:rsid w:val="00877B7F"/>
    <w:rsid w:val="008872AE"/>
    <w:rsid w:val="0089277F"/>
    <w:rsid w:val="008D2465"/>
    <w:rsid w:val="008D689D"/>
    <w:rsid w:val="009129B2"/>
    <w:rsid w:val="00920F43"/>
    <w:rsid w:val="00925028"/>
    <w:rsid w:val="00930727"/>
    <w:rsid w:val="009339A9"/>
    <w:rsid w:val="009430C6"/>
    <w:rsid w:val="00972CB0"/>
    <w:rsid w:val="00975CB0"/>
    <w:rsid w:val="00983A2C"/>
    <w:rsid w:val="00995DAD"/>
    <w:rsid w:val="009A3F9B"/>
    <w:rsid w:val="009C2246"/>
    <w:rsid w:val="009D2809"/>
    <w:rsid w:val="009D6D6F"/>
    <w:rsid w:val="009D7EA9"/>
    <w:rsid w:val="009E0059"/>
    <w:rsid w:val="009E1F76"/>
    <w:rsid w:val="009E3111"/>
    <w:rsid w:val="009E3D9A"/>
    <w:rsid w:val="009F3D4C"/>
    <w:rsid w:val="009F4871"/>
    <w:rsid w:val="009F7FD5"/>
    <w:rsid w:val="00A05F8C"/>
    <w:rsid w:val="00A152E3"/>
    <w:rsid w:val="00A21C94"/>
    <w:rsid w:val="00A23046"/>
    <w:rsid w:val="00A353B0"/>
    <w:rsid w:val="00A35F45"/>
    <w:rsid w:val="00A37D74"/>
    <w:rsid w:val="00A40F18"/>
    <w:rsid w:val="00A65520"/>
    <w:rsid w:val="00A728D5"/>
    <w:rsid w:val="00A746CA"/>
    <w:rsid w:val="00A75C2B"/>
    <w:rsid w:val="00A768D4"/>
    <w:rsid w:val="00A77805"/>
    <w:rsid w:val="00A82B19"/>
    <w:rsid w:val="00A8402F"/>
    <w:rsid w:val="00A95E29"/>
    <w:rsid w:val="00AA0DC1"/>
    <w:rsid w:val="00AA746C"/>
    <w:rsid w:val="00AB1940"/>
    <w:rsid w:val="00AB71C9"/>
    <w:rsid w:val="00AC06AC"/>
    <w:rsid w:val="00AD54B7"/>
    <w:rsid w:val="00AE24EF"/>
    <w:rsid w:val="00AE52E2"/>
    <w:rsid w:val="00AF20DE"/>
    <w:rsid w:val="00AF35DB"/>
    <w:rsid w:val="00B00C65"/>
    <w:rsid w:val="00B01E47"/>
    <w:rsid w:val="00B0567B"/>
    <w:rsid w:val="00B15B69"/>
    <w:rsid w:val="00B162D6"/>
    <w:rsid w:val="00B32A08"/>
    <w:rsid w:val="00B5003A"/>
    <w:rsid w:val="00B56D86"/>
    <w:rsid w:val="00B723A0"/>
    <w:rsid w:val="00B72C94"/>
    <w:rsid w:val="00B92A02"/>
    <w:rsid w:val="00BA198E"/>
    <w:rsid w:val="00BA5FC1"/>
    <w:rsid w:val="00BB1C01"/>
    <w:rsid w:val="00BC1059"/>
    <w:rsid w:val="00BC6482"/>
    <w:rsid w:val="00BD0019"/>
    <w:rsid w:val="00BE677B"/>
    <w:rsid w:val="00C05AC8"/>
    <w:rsid w:val="00C442BE"/>
    <w:rsid w:val="00C4630A"/>
    <w:rsid w:val="00C74267"/>
    <w:rsid w:val="00C763E0"/>
    <w:rsid w:val="00C9033A"/>
    <w:rsid w:val="00C92EDF"/>
    <w:rsid w:val="00C93F9F"/>
    <w:rsid w:val="00C94BAB"/>
    <w:rsid w:val="00CA68B9"/>
    <w:rsid w:val="00CB5C5E"/>
    <w:rsid w:val="00CC2575"/>
    <w:rsid w:val="00CD7558"/>
    <w:rsid w:val="00CF4DC1"/>
    <w:rsid w:val="00D12740"/>
    <w:rsid w:val="00D14517"/>
    <w:rsid w:val="00D23033"/>
    <w:rsid w:val="00D24A01"/>
    <w:rsid w:val="00D5240B"/>
    <w:rsid w:val="00D541AB"/>
    <w:rsid w:val="00D64EF1"/>
    <w:rsid w:val="00D73555"/>
    <w:rsid w:val="00D85C8B"/>
    <w:rsid w:val="00D970AE"/>
    <w:rsid w:val="00DA20D6"/>
    <w:rsid w:val="00DA3477"/>
    <w:rsid w:val="00DA7A31"/>
    <w:rsid w:val="00DB0497"/>
    <w:rsid w:val="00DB1914"/>
    <w:rsid w:val="00DB3402"/>
    <w:rsid w:val="00DC2C4A"/>
    <w:rsid w:val="00DD612B"/>
    <w:rsid w:val="00DE56D8"/>
    <w:rsid w:val="00DF4F74"/>
    <w:rsid w:val="00E04D46"/>
    <w:rsid w:val="00E10385"/>
    <w:rsid w:val="00E141B9"/>
    <w:rsid w:val="00E30BBF"/>
    <w:rsid w:val="00E322E8"/>
    <w:rsid w:val="00E375CD"/>
    <w:rsid w:val="00E4200A"/>
    <w:rsid w:val="00E43EED"/>
    <w:rsid w:val="00EA2D85"/>
    <w:rsid w:val="00EC2138"/>
    <w:rsid w:val="00EF1A88"/>
    <w:rsid w:val="00EF4274"/>
    <w:rsid w:val="00EF7F3D"/>
    <w:rsid w:val="00F07DA9"/>
    <w:rsid w:val="00F148F8"/>
    <w:rsid w:val="00F15616"/>
    <w:rsid w:val="00F20544"/>
    <w:rsid w:val="00F21EB7"/>
    <w:rsid w:val="00F33E63"/>
    <w:rsid w:val="00F37F02"/>
    <w:rsid w:val="00F452C2"/>
    <w:rsid w:val="00F475B1"/>
    <w:rsid w:val="00F62329"/>
    <w:rsid w:val="00F6741D"/>
    <w:rsid w:val="00F857C7"/>
    <w:rsid w:val="00FB3080"/>
    <w:rsid w:val="00FC0BC7"/>
    <w:rsid w:val="00FD3897"/>
    <w:rsid w:val="00FD3B00"/>
    <w:rsid w:val="00FD7ABD"/>
    <w:rsid w:val="00FE360A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ddd,#eaeaea"/>
    </o:shapedefaults>
    <o:shapelayout v:ext="edit">
      <o:idmap v:ext="edit" data="2"/>
    </o:shapelayout>
  </w:shapeDefaults>
  <w:decimalSymbol w:val="."/>
  <w:listSeparator w:val=","/>
  <w14:docId w14:val="3F299A91"/>
  <w15:chartTrackingRefBased/>
  <w15:docId w15:val="{592E8B8B-EF9D-40CF-B9A7-7192C48FA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2AE"/>
    <w:pPr>
      <w:widowControl w:val="0"/>
      <w:jc w:val="both"/>
    </w:pPr>
    <w:rPr>
      <w:rFonts w:ascii="ＭＳ 明朝"/>
      <w:kern w:val="2"/>
      <w:sz w:val="16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Body Text"/>
    <w:basedOn w:val="a"/>
    <w:pPr>
      <w:widowControl/>
      <w:spacing w:line="260" w:lineRule="exact"/>
    </w:pPr>
    <w:rPr>
      <w:rFonts w:hAnsi="ＭＳ 明朝"/>
      <w:color w:val="FF0000"/>
      <w:kern w:val="0"/>
      <w:sz w:val="18"/>
      <w:szCs w:val="18"/>
    </w:rPr>
  </w:style>
  <w:style w:type="paragraph" w:styleId="2">
    <w:name w:val="Body Text 2"/>
    <w:basedOn w:val="a"/>
    <w:pPr>
      <w:widowControl/>
      <w:spacing w:line="260" w:lineRule="exact"/>
      <w:jc w:val="left"/>
    </w:pPr>
    <w:rPr>
      <w:rFonts w:hAnsi="ＭＳ 明朝"/>
      <w:color w:val="FF0000"/>
      <w:kern w:val="0"/>
      <w:szCs w:val="16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rsid w:val="00F6232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0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新版 情報B　年間指導計画例</vt:lpstr>
      <vt:lpstr>新版 情報B　年間指導計画例</vt:lpstr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新版 情報B　年間指導計画例</dc:title>
  <dc:subject/>
  <dc:creator>et</dc:creator>
  <cp:keywords/>
  <dc:description/>
  <cp:lastModifiedBy>Koji Sakata</cp:lastModifiedBy>
  <cp:revision>55</cp:revision>
  <cp:lastPrinted>2025-03-17T07:18:00Z</cp:lastPrinted>
  <dcterms:created xsi:type="dcterms:W3CDTF">2021-05-17T23:23:00Z</dcterms:created>
  <dcterms:modified xsi:type="dcterms:W3CDTF">2025-04-03T05:57:00Z</dcterms:modified>
</cp:coreProperties>
</file>